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6" w:rsidRPr="00F62B6A" w:rsidRDefault="00786DB5">
      <w:pPr>
        <w:rPr>
          <w:rStyle w:val="IntenseReference"/>
          <w:lang w:val="sr-Cyrl-RS"/>
        </w:rPr>
      </w:pPr>
      <w:bookmarkStart w:id="0" w:name="_GoBack"/>
      <w:bookmarkEnd w:id="0"/>
    </w:p>
    <w:p w:rsidR="00691FDA" w:rsidRDefault="00691FDA">
      <w:p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Резултати испита из социологије (13.09.2017.)</w:t>
      </w:r>
    </w:p>
    <w:p w:rsidR="001C7C9A" w:rsidRPr="00F62B6A" w:rsidRDefault="001C7C9A">
      <w:pPr>
        <w:rPr>
          <w:rStyle w:val="IntenseReference"/>
          <w:color w:val="auto"/>
          <w:lang w:val="sr-Cyrl-RS"/>
        </w:rPr>
      </w:pPr>
      <w:r w:rsidRPr="00F62B6A">
        <w:rPr>
          <w:rStyle w:val="IntenseReference"/>
          <w:color w:val="auto"/>
          <w:lang w:val="sr-Cyrl-RS"/>
        </w:rPr>
        <w:t>Васпитачи у домовима:</w:t>
      </w:r>
    </w:p>
    <w:p w:rsidR="00455C82" w:rsidRPr="00455C82" w:rsidRDefault="00691FDA" w:rsidP="00455C82">
      <w:p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 xml:space="preserve">Списак студената који нису положили </w:t>
      </w:r>
      <w:r w:rsidR="001C7C9A" w:rsidRPr="00F62B6A">
        <w:rPr>
          <w:rStyle w:val="IntenseReference"/>
          <w:color w:val="auto"/>
          <w:lang w:val="sr-Cyrl-RS"/>
        </w:rPr>
        <w:t xml:space="preserve">први део </w:t>
      </w:r>
      <w:r>
        <w:rPr>
          <w:rStyle w:val="IntenseReference"/>
          <w:lang w:val="sr-Cyrl-RS"/>
        </w:rPr>
        <w:t>испит</w:t>
      </w:r>
      <w:r w:rsidR="001C7C9A">
        <w:rPr>
          <w:rStyle w:val="IntenseReference"/>
          <w:lang w:val="sr-Cyrl-RS"/>
        </w:rPr>
        <w:t>а</w:t>
      </w:r>
    </w:p>
    <w:p w:rsidR="003D2488" w:rsidRDefault="003D2488" w:rsidP="003D2488">
      <w:pPr>
        <w:pStyle w:val="ListParagraph"/>
        <w:numPr>
          <w:ilvl w:val="0"/>
          <w:numId w:val="1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Стефановић Миљана</w:t>
      </w:r>
    </w:p>
    <w:p w:rsidR="003D2488" w:rsidRDefault="00803737" w:rsidP="003D2488">
      <w:pPr>
        <w:pStyle w:val="ListParagraph"/>
        <w:numPr>
          <w:ilvl w:val="0"/>
          <w:numId w:val="1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Милена Лукић</w:t>
      </w:r>
    </w:p>
    <w:p w:rsidR="00803737" w:rsidRDefault="00803737" w:rsidP="003D2488">
      <w:pPr>
        <w:pStyle w:val="ListParagraph"/>
        <w:numPr>
          <w:ilvl w:val="0"/>
          <w:numId w:val="1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Ивана Милошевић</w:t>
      </w:r>
    </w:p>
    <w:p w:rsidR="00803737" w:rsidRDefault="00803737" w:rsidP="003D2488">
      <w:pPr>
        <w:pStyle w:val="ListParagraph"/>
        <w:numPr>
          <w:ilvl w:val="0"/>
          <w:numId w:val="1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Стојановић Марина</w:t>
      </w:r>
    </w:p>
    <w:p w:rsidR="001C7C9A" w:rsidRPr="00F62B6A" w:rsidRDefault="00754462" w:rsidP="00F62B6A">
      <w:pPr>
        <w:pStyle w:val="ListParagraph"/>
        <w:numPr>
          <w:ilvl w:val="0"/>
          <w:numId w:val="1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Кристијан Новаковић</w:t>
      </w:r>
    </w:p>
    <w:p w:rsidR="00455C82" w:rsidRDefault="001C7C9A" w:rsidP="001C7C9A">
      <w:p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 xml:space="preserve">Списак студената који нису положили </w:t>
      </w:r>
      <w:r w:rsidRPr="00F62B6A">
        <w:rPr>
          <w:rStyle w:val="IntenseReference"/>
          <w:color w:val="auto"/>
          <w:lang w:val="sr-Cyrl-RS"/>
        </w:rPr>
        <w:t xml:space="preserve">други део </w:t>
      </w:r>
      <w:r>
        <w:rPr>
          <w:rStyle w:val="IntenseReference"/>
          <w:lang w:val="sr-Cyrl-RS"/>
        </w:rPr>
        <w:t>испита</w:t>
      </w:r>
    </w:p>
    <w:p w:rsidR="00455C82" w:rsidRDefault="00151995" w:rsidP="00151995">
      <w:pPr>
        <w:pStyle w:val="ListParagraph"/>
        <w:numPr>
          <w:ilvl w:val="0"/>
          <w:numId w:val="2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Станојевић Александар</w:t>
      </w:r>
    </w:p>
    <w:p w:rsidR="00151995" w:rsidRDefault="00151995" w:rsidP="00151995">
      <w:pPr>
        <w:pStyle w:val="ListParagraph"/>
        <w:numPr>
          <w:ilvl w:val="0"/>
          <w:numId w:val="2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Стефановић Миљана</w:t>
      </w:r>
    </w:p>
    <w:p w:rsidR="00754462" w:rsidRDefault="00754462" w:rsidP="00754462">
      <w:pPr>
        <w:pStyle w:val="ListParagraph"/>
        <w:numPr>
          <w:ilvl w:val="0"/>
          <w:numId w:val="2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Кристијан Новаковић</w:t>
      </w:r>
    </w:p>
    <w:p w:rsidR="009D317F" w:rsidRDefault="00754462" w:rsidP="009D317F">
      <w:pPr>
        <w:pStyle w:val="ListParagraph"/>
        <w:numPr>
          <w:ilvl w:val="0"/>
          <w:numId w:val="2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Милосављевић Јована</w:t>
      </w:r>
    </w:p>
    <w:p w:rsidR="009D317F" w:rsidRDefault="009D317F" w:rsidP="009D317F">
      <w:pPr>
        <w:rPr>
          <w:rStyle w:val="IntenseReference"/>
          <w:lang w:val="sr-Cyrl-RS"/>
        </w:rPr>
      </w:pPr>
    </w:p>
    <w:p w:rsidR="009D317F" w:rsidRPr="00F62B6A" w:rsidRDefault="009D317F" w:rsidP="009D317F">
      <w:pPr>
        <w:rPr>
          <w:rStyle w:val="IntenseReference"/>
          <w:color w:val="auto"/>
          <w:lang w:val="sr-Cyrl-RS"/>
        </w:rPr>
      </w:pPr>
      <w:r w:rsidRPr="00F62B6A">
        <w:rPr>
          <w:rStyle w:val="IntenseReference"/>
          <w:color w:val="auto"/>
          <w:lang w:val="sr-Cyrl-RS"/>
        </w:rPr>
        <w:t>Васпитачи у предшколским установама</w:t>
      </w:r>
    </w:p>
    <w:p w:rsidR="009D317F" w:rsidRDefault="009D317F" w:rsidP="009D317F">
      <w:p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 xml:space="preserve">Списак студената који нису положили </w:t>
      </w:r>
      <w:r w:rsidRPr="00F62B6A">
        <w:rPr>
          <w:rStyle w:val="IntenseReference"/>
          <w:color w:val="auto"/>
          <w:lang w:val="sr-Cyrl-RS"/>
        </w:rPr>
        <w:t xml:space="preserve">први део </w:t>
      </w:r>
      <w:r>
        <w:rPr>
          <w:rStyle w:val="IntenseReference"/>
          <w:lang w:val="sr-Cyrl-RS"/>
        </w:rPr>
        <w:t>испита</w:t>
      </w:r>
    </w:p>
    <w:p w:rsidR="00A80C5A" w:rsidRDefault="00A80C5A" w:rsidP="00A80C5A">
      <w:pPr>
        <w:pStyle w:val="ListParagraph"/>
        <w:numPr>
          <w:ilvl w:val="0"/>
          <w:numId w:val="3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Мијајловић Марија</w:t>
      </w:r>
    </w:p>
    <w:p w:rsidR="00FE5FCC" w:rsidRDefault="00FE5FCC" w:rsidP="00A80C5A">
      <w:pPr>
        <w:pStyle w:val="ListParagraph"/>
        <w:numPr>
          <w:ilvl w:val="0"/>
          <w:numId w:val="3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Симић Тамара</w:t>
      </w:r>
    </w:p>
    <w:p w:rsidR="00793043" w:rsidRDefault="00793043" w:rsidP="00A80C5A">
      <w:pPr>
        <w:pStyle w:val="ListParagraph"/>
        <w:numPr>
          <w:ilvl w:val="0"/>
          <w:numId w:val="3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Бранковић Валентина</w:t>
      </w:r>
    </w:p>
    <w:p w:rsidR="00793043" w:rsidRDefault="00793043" w:rsidP="00793043">
      <w:pPr>
        <w:pStyle w:val="ListParagraph"/>
        <w:numPr>
          <w:ilvl w:val="0"/>
          <w:numId w:val="3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Нинчетовић Лидија</w:t>
      </w:r>
    </w:p>
    <w:p w:rsidR="00793043" w:rsidRDefault="00CF795B" w:rsidP="00A80C5A">
      <w:pPr>
        <w:pStyle w:val="ListParagraph"/>
        <w:numPr>
          <w:ilvl w:val="0"/>
          <w:numId w:val="3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Варјачић Марија</w:t>
      </w:r>
    </w:p>
    <w:p w:rsidR="009D317F" w:rsidRPr="00F62B6A" w:rsidRDefault="001D1A53" w:rsidP="009D317F">
      <w:pPr>
        <w:pStyle w:val="ListParagraph"/>
        <w:numPr>
          <w:ilvl w:val="0"/>
          <w:numId w:val="3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Крсмановић Снежана</w:t>
      </w:r>
    </w:p>
    <w:p w:rsidR="009D317F" w:rsidRDefault="009D317F" w:rsidP="009D317F">
      <w:p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 xml:space="preserve">Списак студената који нису положили </w:t>
      </w:r>
      <w:r w:rsidRPr="00F62B6A">
        <w:rPr>
          <w:rStyle w:val="IntenseReference"/>
          <w:color w:val="auto"/>
          <w:lang w:val="sr-Cyrl-RS"/>
        </w:rPr>
        <w:t xml:space="preserve">други део </w:t>
      </w:r>
      <w:r>
        <w:rPr>
          <w:rStyle w:val="IntenseReference"/>
          <w:lang w:val="sr-Cyrl-RS"/>
        </w:rPr>
        <w:t>испита</w:t>
      </w:r>
    </w:p>
    <w:p w:rsidR="00960DA1" w:rsidRDefault="00960DA1" w:rsidP="00960DA1">
      <w:pPr>
        <w:pStyle w:val="ListParagraph"/>
        <w:numPr>
          <w:ilvl w:val="0"/>
          <w:numId w:val="4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Петровић Магдалена</w:t>
      </w:r>
    </w:p>
    <w:p w:rsidR="00AB6677" w:rsidRDefault="00AB6677" w:rsidP="00960DA1">
      <w:pPr>
        <w:pStyle w:val="ListParagraph"/>
        <w:numPr>
          <w:ilvl w:val="0"/>
          <w:numId w:val="4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Варевац Александра</w:t>
      </w:r>
    </w:p>
    <w:p w:rsidR="006302D6" w:rsidRDefault="006302D6" w:rsidP="00960DA1">
      <w:pPr>
        <w:pStyle w:val="ListParagraph"/>
        <w:numPr>
          <w:ilvl w:val="0"/>
          <w:numId w:val="4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 xml:space="preserve">Гарић Тијана </w:t>
      </w:r>
    </w:p>
    <w:p w:rsidR="00547570" w:rsidRDefault="00547570" w:rsidP="00960DA1">
      <w:pPr>
        <w:pStyle w:val="ListParagraph"/>
        <w:numPr>
          <w:ilvl w:val="0"/>
          <w:numId w:val="4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Денић Марија</w:t>
      </w:r>
    </w:p>
    <w:p w:rsidR="00623805" w:rsidRDefault="00623805" w:rsidP="00960DA1">
      <w:pPr>
        <w:pStyle w:val="ListParagraph"/>
        <w:numPr>
          <w:ilvl w:val="0"/>
          <w:numId w:val="4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Гребовић Нина</w:t>
      </w:r>
    </w:p>
    <w:p w:rsidR="008118C5" w:rsidRDefault="008118C5" w:rsidP="00960DA1">
      <w:pPr>
        <w:pStyle w:val="ListParagraph"/>
        <w:numPr>
          <w:ilvl w:val="0"/>
          <w:numId w:val="4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Милић Милорад</w:t>
      </w:r>
    </w:p>
    <w:p w:rsidR="00C362A8" w:rsidRPr="00F62B6A" w:rsidRDefault="00711B5C" w:rsidP="00F62B6A">
      <w:pPr>
        <w:pStyle w:val="ListParagraph"/>
        <w:numPr>
          <w:ilvl w:val="0"/>
          <w:numId w:val="4"/>
        </w:num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>Ракочевић Милена</w:t>
      </w:r>
    </w:p>
    <w:p w:rsidR="001C7C9A" w:rsidRPr="00691FDA" w:rsidRDefault="001C7C9A" w:rsidP="001C7C9A">
      <w:pPr>
        <w:rPr>
          <w:rStyle w:val="IntenseReference"/>
          <w:lang w:val="sr-Cyrl-RS"/>
        </w:rPr>
      </w:pPr>
      <w:r>
        <w:rPr>
          <w:rStyle w:val="IntenseReference"/>
          <w:lang w:val="sr-Cyrl-RS"/>
        </w:rPr>
        <w:t xml:space="preserve">Упис оцена: </w:t>
      </w:r>
      <w:r w:rsidR="006A0BF2">
        <w:rPr>
          <w:rStyle w:val="IntenseReference"/>
          <w:lang w:val="sr-Cyrl-RS"/>
        </w:rPr>
        <w:t>20.09.2017. у 10.30.</w:t>
      </w:r>
    </w:p>
    <w:p w:rsidR="001C7C9A" w:rsidRPr="00691FDA" w:rsidRDefault="001C7C9A">
      <w:pPr>
        <w:rPr>
          <w:rStyle w:val="IntenseReference"/>
          <w:lang w:val="sr-Cyrl-RS"/>
        </w:rPr>
      </w:pPr>
    </w:p>
    <w:sectPr w:rsidR="001C7C9A" w:rsidRPr="00691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DE2"/>
    <w:multiLevelType w:val="hybridMultilevel"/>
    <w:tmpl w:val="355A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15F6"/>
    <w:multiLevelType w:val="hybridMultilevel"/>
    <w:tmpl w:val="2232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211DD"/>
    <w:multiLevelType w:val="hybridMultilevel"/>
    <w:tmpl w:val="087A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F2D55"/>
    <w:multiLevelType w:val="hybridMultilevel"/>
    <w:tmpl w:val="D68E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E6"/>
    <w:rsid w:val="00151995"/>
    <w:rsid w:val="001C7C9A"/>
    <w:rsid w:val="001D1A53"/>
    <w:rsid w:val="003D2488"/>
    <w:rsid w:val="00455C82"/>
    <w:rsid w:val="00547570"/>
    <w:rsid w:val="00623805"/>
    <w:rsid w:val="006302D6"/>
    <w:rsid w:val="00691FDA"/>
    <w:rsid w:val="006A0BF2"/>
    <w:rsid w:val="006F46E6"/>
    <w:rsid w:val="00711B5C"/>
    <w:rsid w:val="00754462"/>
    <w:rsid w:val="00786DB5"/>
    <w:rsid w:val="00793043"/>
    <w:rsid w:val="00803737"/>
    <w:rsid w:val="008118C5"/>
    <w:rsid w:val="008C7E9D"/>
    <w:rsid w:val="008F4CB7"/>
    <w:rsid w:val="00956809"/>
    <w:rsid w:val="00960DA1"/>
    <w:rsid w:val="009D317F"/>
    <w:rsid w:val="00A80C5A"/>
    <w:rsid w:val="00AB6677"/>
    <w:rsid w:val="00C362A8"/>
    <w:rsid w:val="00CF795B"/>
    <w:rsid w:val="00F62B6A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6F46E6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3D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6F46E6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3D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Nebojsa</cp:lastModifiedBy>
  <cp:revision>2</cp:revision>
  <dcterms:created xsi:type="dcterms:W3CDTF">2017-09-18T06:18:00Z</dcterms:created>
  <dcterms:modified xsi:type="dcterms:W3CDTF">2017-09-18T06:18:00Z</dcterms:modified>
</cp:coreProperties>
</file>