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2FE" w:rsidRDefault="009C304E" w:rsidP="009C304E">
      <w:pPr>
        <w:jc w:val="center"/>
        <w:rPr>
          <w:b/>
          <w:lang w:val="sr-Cyrl-RS"/>
        </w:rPr>
      </w:pPr>
      <w:bookmarkStart w:id="0" w:name="_GoBack"/>
      <w:bookmarkEnd w:id="0"/>
      <w:r w:rsidRPr="009C304E">
        <w:rPr>
          <w:b/>
          <w:lang w:val="sr-Cyrl-RS"/>
        </w:rPr>
        <w:t>Интеркултурално образовање</w:t>
      </w:r>
    </w:p>
    <w:p w:rsidR="009C304E" w:rsidRDefault="009C304E" w:rsidP="009C304E">
      <w:pPr>
        <w:jc w:val="center"/>
        <w:rPr>
          <w:b/>
          <w:lang w:val="sr-Cyrl-RS"/>
        </w:rPr>
      </w:pPr>
      <w:r>
        <w:rPr>
          <w:b/>
          <w:lang w:val="sr-Cyrl-RS"/>
        </w:rPr>
        <w:t>Резултати испита одржаног 26.9.2017.</w:t>
      </w:r>
    </w:p>
    <w:p w:rsidR="009C304E" w:rsidRDefault="009C304E" w:rsidP="009C304E">
      <w:pPr>
        <w:rPr>
          <w:lang w:val="sr-Cyrl-RS"/>
        </w:rPr>
      </w:pPr>
      <w:r w:rsidRPr="009C304E">
        <w:rPr>
          <w:lang w:val="sr-Cyrl-RS"/>
        </w:rPr>
        <w:t>Испит су положили следећи студенти: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900"/>
        <w:gridCol w:w="2790"/>
        <w:gridCol w:w="3060"/>
        <w:gridCol w:w="2430"/>
        <w:gridCol w:w="1548"/>
      </w:tblGrid>
      <w:tr w:rsidR="009C304E" w:rsidRPr="009C304E" w:rsidTr="009C304E">
        <w:trPr>
          <w:trHeight w:val="300"/>
        </w:trPr>
        <w:tc>
          <w:tcPr>
            <w:tcW w:w="2448" w:type="dxa"/>
            <w:noWrap/>
            <w:hideMark/>
          </w:tcPr>
          <w:p w:rsidR="009C304E" w:rsidRPr="009C304E" w:rsidRDefault="009C304E">
            <w:r w:rsidRPr="009C304E">
              <w:t>Презиме и име</w:t>
            </w:r>
          </w:p>
        </w:tc>
        <w:tc>
          <w:tcPr>
            <w:tcW w:w="900" w:type="dxa"/>
            <w:noWrap/>
            <w:hideMark/>
          </w:tcPr>
          <w:p w:rsidR="009C304E" w:rsidRPr="009C304E" w:rsidRDefault="009C304E">
            <w:r w:rsidRPr="009C304E">
              <w:t>инд.</w:t>
            </w:r>
          </w:p>
        </w:tc>
        <w:tc>
          <w:tcPr>
            <w:tcW w:w="2790" w:type="dxa"/>
            <w:noWrap/>
            <w:hideMark/>
          </w:tcPr>
          <w:p w:rsidR="009C304E" w:rsidRPr="009C304E" w:rsidRDefault="009C304E">
            <w:r w:rsidRPr="009C304E">
              <w:t>предиспитне обавезе до 30</w:t>
            </w:r>
          </w:p>
        </w:tc>
        <w:tc>
          <w:tcPr>
            <w:tcW w:w="3060" w:type="dxa"/>
            <w:noWrap/>
            <w:hideMark/>
          </w:tcPr>
          <w:p w:rsidR="009C304E" w:rsidRPr="009C304E" w:rsidRDefault="009C304E">
            <w:r w:rsidRPr="009C304E">
              <w:t>колоквијум /први део (15-30)</w:t>
            </w:r>
          </w:p>
        </w:tc>
        <w:tc>
          <w:tcPr>
            <w:tcW w:w="2430" w:type="dxa"/>
            <w:noWrap/>
            <w:hideMark/>
          </w:tcPr>
          <w:p w:rsidR="009C304E" w:rsidRPr="009C304E" w:rsidRDefault="009C304E">
            <w:r w:rsidRPr="009C304E">
              <w:t>други део испита 25-50</w:t>
            </w:r>
          </w:p>
        </w:tc>
        <w:tc>
          <w:tcPr>
            <w:tcW w:w="1548" w:type="dxa"/>
            <w:noWrap/>
            <w:hideMark/>
          </w:tcPr>
          <w:p w:rsidR="009C304E" w:rsidRPr="009C304E" w:rsidRDefault="009C304E">
            <w:r w:rsidRPr="009C304E">
              <w:t>Укупно</w:t>
            </w:r>
          </w:p>
        </w:tc>
      </w:tr>
      <w:tr w:rsidR="009C304E" w:rsidRPr="009C304E" w:rsidTr="009C304E">
        <w:trPr>
          <w:trHeight w:val="300"/>
        </w:trPr>
        <w:tc>
          <w:tcPr>
            <w:tcW w:w="2448" w:type="dxa"/>
            <w:noWrap/>
            <w:hideMark/>
          </w:tcPr>
          <w:p w:rsidR="009C304E" w:rsidRPr="009C304E" w:rsidRDefault="009C304E">
            <w:r w:rsidRPr="009C304E">
              <w:t>Јовановић Наташа</w:t>
            </w:r>
          </w:p>
        </w:tc>
        <w:tc>
          <w:tcPr>
            <w:tcW w:w="900" w:type="dxa"/>
            <w:noWrap/>
            <w:hideMark/>
          </w:tcPr>
          <w:p w:rsidR="009C304E" w:rsidRPr="009C304E" w:rsidRDefault="009C304E" w:rsidP="009C304E">
            <w:r w:rsidRPr="009C304E">
              <w:t>79</w:t>
            </w:r>
          </w:p>
        </w:tc>
        <w:tc>
          <w:tcPr>
            <w:tcW w:w="2790" w:type="dxa"/>
            <w:noWrap/>
            <w:hideMark/>
          </w:tcPr>
          <w:p w:rsidR="009C304E" w:rsidRPr="009C304E" w:rsidRDefault="009C304E" w:rsidP="009C304E">
            <w:r w:rsidRPr="009C304E">
              <w:t>24</w:t>
            </w:r>
          </w:p>
        </w:tc>
        <w:tc>
          <w:tcPr>
            <w:tcW w:w="3060" w:type="dxa"/>
            <w:noWrap/>
            <w:hideMark/>
          </w:tcPr>
          <w:p w:rsidR="009C304E" w:rsidRPr="009C304E" w:rsidRDefault="009C304E" w:rsidP="009C304E">
            <w:r w:rsidRPr="009C304E">
              <w:t>18</w:t>
            </w:r>
          </w:p>
        </w:tc>
        <w:tc>
          <w:tcPr>
            <w:tcW w:w="2430" w:type="dxa"/>
            <w:noWrap/>
            <w:hideMark/>
          </w:tcPr>
          <w:p w:rsidR="009C304E" w:rsidRPr="009C304E" w:rsidRDefault="009C304E" w:rsidP="009C304E">
            <w:r w:rsidRPr="009C304E">
              <w:t>24</w:t>
            </w:r>
          </w:p>
        </w:tc>
        <w:tc>
          <w:tcPr>
            <w:tcW w:w="1548" w:type="dxa"/>
            <w:noWrap/>
            <w:hideMark/>
          </w:tcPr>
          <w:p w:rsidR="009C304E" w:rsidRPr="009C304E" w:rsidRDefault="009C304E">
            <w:r w:rsidRPr="009C304E">
              <w:t>66 (7)</w:t>
            </w:r>
          </w:p>
        </w:tc>
      </w:tr>
      <w:tr w:rsidR="009C304E" w:rsidRPr="009C304E" w:rsidTr="009C304E">
        <w:trPr>
          <w:trHeight w:val="300"/>
        </w:trPr>
        <w:tc>
          <w:tcPr>
            <w:tcW w:w="2448" w:type="dxa"/>
            <w:noWrap/>
            <w:hideMark/>
          </w:tcPr>
          <w:p w:rsidR="009C304E" w:rsidRPr="009C304E" w:rsidRDefault="009C304E">
            <w:r w:rsidRPr="009C304E">
              <w:t>Дугић Марија</w:t>
            </w:r>
          </w:p>
        </w:tc>
        <w:tc>
          <w:tcPr>
            <w:tcW w:w="900" w:type="dxa"/>
            <w:noWrap/>
            <w:hideMark/>
          </w:tcPr>
          <w:p w:rsidR="009C304E" w:rsidRPr="009C304E" w:rsidRDefault="009C304E" w:rsidP="009C304E">
            <w:r w:rsidRPr="009C304E">
              <w:t>258</w:t>
            </w:r>
          </w:p>
        </w:tc>
        <w:tc>
          <w:tcPr>
            <w:tcW w:w="2790" w:type="dxa"/>
            <w:noWrap/>
            <w:hideMark/>
          </w:tcPr>
          <w:p w:rsidR="009C304E" w:rsidRPr="009C304E" w:rsidRDefault="009C304E" w:rsidP="009C304E">
            <w:r w:rsidRPr="009C304E">
              <w:t>18</w:t>
            </w:r>
          </w:p>
        </w:tc>
        <w:tc>
          <w:tcPr>
            <w:tcW w:w="3060" w:type="dxa"/>
            <w:noWrap/>
            <w:hideMark/>
          </w:tcPr>
          <w:p w:rsidR="009C304E" w:rsidRPr="009C304E" w:rsidRDefault="009C304E" w:rsidP="009C304E">
            <w:r w:rsidRPr="009C304E">
              <w:t>14</w:t>
            </w:r>
          </w:p>
        </w:tc>
        <w:tc>
          <w:tcPr>
            <w:tcW w:w="2430" w:type="dxa"/>
            <w:noWrap/>
            <w:hideMark/>
          </w:tcPr>
          <w:p w:rsidR="009C304E" w:rsidRPr="009C304E" w:rsidRDefault="009C304E" w:rsidP="009C304E">
            <w:r w:rsidRPr="009C304E">
              <w:t>28</w:t>
            </w:r>
          </w:p>
        </w:tc>
        <w:tc>
          <w:tcPr>
            <w:tcW w:w="1548" w:type="dxa"/>
            <w:noWrap/>
            <w:hideMark/>
          </w:tcPr>
          <w:p w:rsidR="009C304E" w:rsidRPr="009C304E" w:rsidRDefault="009C304E">
            <w:r w:rsidRPr="009C304E">
              <w:t>60 (6)</w:t>
            </w:r>
          </w:p>
        </w:tc>
      </w:tr>
      <w:tr w:rsidR="009C304E" w:rsidRPr="009C304E" w:rsidTr="009C304E">
        <w:trPr>
          <w:trHeight w:val="300"/>
        </w:trPr>
        <w:tc>
          <w:tcPr>
            <w:tcW w:w="2448" w:type="dxa"/>
            <w:noWrap/>
            <w:hideMark/>
          </w:tcPr>
          <w:p w:rsidR="009C304E" w:rsidRPr="009C304E" w:rsidRDefault="009C304E">
            <w:r w:rsidRPr="009C304E">
              <w:t>Петровић Николета</w:t>
            </w:r>
          </w:p>
        </w:tc>
        <w:tc>
          <w:tcPr>
            <w:tcW w:w="900" w:type="dxa"/>
            <w:noWrap/>
            <w:hideMark/>
          </w:tcPr>
          <w:p w:rsidR="009C304E" w:rsidRPr="009C304E" w:rsidRDefault="009C304E" w:rsidP="009C304E">
            <w:r w:rsidRPr="009C304E">
              <w:t>271</w:t>
            </w:r>
          </w:p>
        </w:tc>
        <w:tc>
          <w:tcPr>
            <w:tcW w:w="2790" w:type="dxa"/>
            <w:noWrap/>
            <w:hideMark/>
          </w:tcPr>
          <w:p w:rsidR="009C304E" w:rsidRPr="009C304E" w:rsidRDefault="009C304E" w:rsidP="009C304E">
            <w:r w:rsidRPr="009C304E">
              <w:t>19</w:t>
            </w:r>
          </w:p>
        </w:tc>
        <w:tc>
          <w:tcPr>
            <w:tcW w:w="3060" w:type="dxa"/>
            <w:noWrap/>
            <w:hideMark/>
          </w:tcPr>
          <w:p w:rsidR="009C304E" w:rsidRPr="009C304E" w:rsidRDefault="009C304E" w:rsidP="009C304E">
            <w:r w:rsidRPr="009C304E">
              <w:t>16</w:t>
            </w:r>
          </w:p>
        </w:tc>
        <w:tc>
          <w:tcPr>
            <w:tcW w:w="2430" w:type="dxa"/>
            <w:noWrap/>
            <w:hideMark/>
          </w:tcPr>
          <w:p w:rsidR="009C304E" w:rsidRPr="009C304E" w:rsidRDefault="009C304E" w:rsidP="009C304E">
            <w:r w:rsidRPr="009C304E">
              <w:t>28</w:t>
            </w:r>
          </w:p>
        </w:tc>
        <w:tc>
          <w:tcPr>
            <w:tcW w:w="1548" w:type="dxa"/>
            <w:noWrap/>
            <w:hideMark/>
          </w:tcPr>
          <w:p w:rsidR="009C304E" w:rsidRPr="009C304E" w:rsidRDefault="009C304E">
            <w:pPr>
              <w:rPr>
                <w:lang w:val="sr-Cyrl-RS"/>
              </w:rPr>
            </w:pPr>
            <w:r w:rsidRPr="009C304E">
              <w:t>63/65 (7</w:t>
            </w:r>
            <w:r>
              <w:rPr>
                <w:lang w:val="sr-Cyrl-RS"/>
              </w:rPr>
              <w:t>)</w:t>
            </w:r>
          </w:p>
        </w:tc>
      </w:tr>
    </w:tbl>
    <w:p w:rsidR="009C304E" w:rsidRDefault="009C304E" w:rsidP="009C304E">
      <w:pPr>
        <w:rPr>
          <w:lang w:val="sr-Cyrl-RS"/>
        </w:rPr>
      </w:pPr>
    </w:p>
    <w:p w:rsidR="00EA42F4" w:rsidRDefault="00EA42F4" w:rsidP="009C304E">
      <w:pPr>
        <w:rPr>
          <w:lang w:val="sr-Cyrl-RS"/>
        </w:rPr>
      </w:pPr>
      <w:r>
        <w:rPr>
          <w:lang w:val="sr-Cyrl-RS"/>
        </w:rPr>
        <w:t>Остали студенти нису положили испит.</w:t>
      </w:r>
    </w:p>
    <w:p w:rsidR="00EA42F4" w:rsidRDefault="00EA42F4" w:rsidP="009C304E">
      <w:pPr>
        <w:rPr>
          <w:lang w:val="sr-Cyrl-RS"/>
        </w:rPr>
      </w:pPr>
      <w:r>
        <w:rPr>
          <w:lang w:val="sr-Cyrl-RS"/>
        </w:rPr>
        <w:t>Упис оцена и увид у радове биће организован 2.10.2017. у 10.15 у кабинету за психологију (К23).</w:t>
      </w:r>
    </w:p>
    <w:p w:rsidR="004C3158" w:rsidRDefault="004C3158" w:rsidP="009C304E">
      <w:pPr>
        <w:rPr>
          <w:lang w:val="sr-Cyrl-RS"/>
        </w:rPr>
      </w:pPr>
      <w:r w:rsidRPr="004C3158">
        <w:rPr>
          <w:lang w:val="sr-Cyrl-RS"/>
        </w:rPr>
        <w:t>На упис студенти не морају доћи лично.</w:t>
      </w:r>
    </w:p>
    <w:p w:rsidR="00EA42F4" w:rsidRPr="009C304E" w:rsidRDefault="00EA42F4" w:rsidP="009C304E">
      <w:pPr>
        <w:rPr>
          <w:lang w:val="sr-Cyrl-RS"/>
        </w:rPr>
      </w:pPr>
    </w:p>
    <w:sectPr w:rsidR="00EA42F4" w:rsidRPr="009C304E" w:rsidSect="009C304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A34"/>
    <w:rsid w:val="004C3158"/>
    <w:rsid w:val="00746B77"/>
    <w:rsid w:val="008E1A34"/>
    <w:rsid w:val="009C304E"/>
    <w:rsid w:val="00A142FE"/>
    <w:rsid w:val="00EA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2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Nebojsa</cp:lastModifiedBy>
  <cp:revision>2</cp:revision>
  <dcterms:created xsi:type="dcterms:W3CDTF">2017-09-28T06:21:00Z</dcterms:created>
  <dcterms:modified xsi:type="dcterms:W3CDTF">2017-09-28T06:21:00Z</dcterms:modified>
</cp:coreProperties>
</file>