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13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1545"/>
        <w:gridCol w:w="47"/>
        <w:gridCol w:w="2108"/>
        <w:gridCol w:w="1024"/>
        <w:gridCol w:w="1244"/>
        <w:gridCol w:w="1888"/>
      </w:tblGrid>
      <w:tr w:rsidR="00C1211F" w:rsidRPr="00C1211F" w:rsidTr="003C07E3">
        <w:trPr>
          <w:trHeight w:val="227"/>
        </w:trPr>
        <w:tc>
          <w:tcPr>
            <w:tcW w:w="9396" w:type="dxa"/>
            <w:gridSpan w:val="7"/>
            <w:vAlign w:val="center"/>
          </w:tcPr>
          <w:p w:rsidR="003C07E3" w:rsidRPr="00C1211F" w:rsidRDefault="000B029B" w:rsidP="000468A6">
            <w:pPr>
              <w:tabs>
                <w:tab w:val="left" w:pos="567"/>
              </w:tabs>
              <w:spacing w:after="60"/>
              <w:rPr>
                <w:bCs/>
                <w:lang w:val="en-GB"/>
              </w:rPr>
            </w:pPr>
            <w:r w:rsidRPr="00C1211F">
              <w:rPr>
                <w:bCs/>
                <w:lang w:val="en-GB"/>
              </w:rPr>
              <w:t>Study program</w:t>
            </w:r>
            <w:r w:rsidR="003C07E3" w:rsidRPr="00C1211F">
              <w:rPr>
                <w:bCs/>
                <w:lang w:val="en-GB"/>
              </w:rPr>
              <w:t>:</w:t>
            </w:r>
            <w:r w:rsidR="003F2F3E" w:rsidRPr="00C1211F">
              <w:rPr>
                <w:bCs/>
                <w:lang w:val="en-GB"/>
              </w:rPr>
              <w:t xml:space="preserve"> </w:t>
            </w:r>
            <w:r w:rsidR="003868DF" w:rsidRPr="00C1211F">
              <w:rPr>
                <w:bCs/>
                <w:lang w:val="en-GB"/>
              </w:rPr>
              <w:t>Class Teacher Education</w:t>
            </w:r>
          </w:p>
        </w:tc>
      </w:tr>
      <w:tr w:rsidR="00C1211F" w:rsidRPr="00C1211F" w:rsidTr="003C07E3">
        <w:trPr>
          <w:trHeight w:val="227"/>
        </w:trPr>
        <w:tc>
          <w:tcPr>
            <w:tcW w:w="9396" w:type="dxa"/>
            <w:gridSpan w:val="7"/>
            <w:vAlign w:val="center"/>
          </w:tcPr>
          <w:p w:rsidR="003C07E3" w:rsidRPr="00C1211F" w:rsidRDefault="00B57120" w:rsidP="003868DF">
            <w:pPr>
              <w:tabs>
                <w:tab w:val="left" w:pos="567"/>
              </w:tabs>
              <w:spacing w:after="60"/>
              <w:rPr>
                <w:lang w:val="en-GB"/>
              </w:rPr>
            </w:pPr>
            <w:r w:rsidRPr="00C1211F">
              <w:rPr>
                <w:lang w:val="en-GB"/>
              </w:rPr>
              <w:t>Type and level of studies</w:t>
            </w:r>
            <w:r w:rsidR="00741D1C" w:rsidRPr="00C1211F">
              <w:rPr>
                <w:lang w:val="en-GB"/>
              </w:rPr>
              <w:t>:</w:t>
            </w:r>
            <w:r w:rsidR="00B738D4" w:rsidRPr="00C1211F">
              <w:rPr>
                <w:lang w:val="en-GB"/>
              </w:rPr>
              <w:t xml:space="preserve"> </w:t>
            </w:r>
            <w:r w:rsidR="003868DF" w:rsidRPr="00C1211F">
              <w:rPr>
                <w:lang w:val="en-GB"/>
              </w:rPr>
              <w:t>Bachelor studies</w:t>
            </w:r>
          </w:p>
        </w:tc>
      </w:tr>
      <w:tr w:rsidR="00C1211F" w:rsidRPr="00C1211F" w:rsidTr="00235586">
        <w:trPr>
          <w:trHeight w:val="227"/>
        </w:trPr>
        <w:tc>
          <w:tcPr>
            <w:tcW w:w="9396" w:type="dxa"/>
            <w:gridSpan w:val="7"/>
            <w:vAlign w:val="center"/>
          </w:tcPr>
          <w:p w:rsidR="00741D1C" w:rsidRPr="00C1211F" w:rsidRDefault="00B57120" w:rsidP="00741D1C">
            <w:pPr>
              <w:tabs>
                <w:tab w:val="left" w:pos="567"/>
              </w:tabs>
              <w:spacing w:after="60"/>
              <w:rPr>
                <w:b/>
                <w:lang w:val="en-GB"/>
              </w:rPr>
            </w:pPr>
            <w:r w:rsidRPr="00C1211F">
              <w:rPr>
                <w:b/>
                <w:bCs/>
                <w:lang w:val="en-GB"/>
              </w:rPr>
              <w:t>Course unit</w:t>
            </w:r>
            <w:r w:rsidR="00741D1C" w:rsidRPr="00C1211F">
              <w:rPr>
                <w:b/>
                <w:bCs/>
                <w:lang w:val="en-GB"/>
              </w:rPr>
              <w:t xml:space="preserve">: </w:t>
            </w:r>
            <w:r w:rsidR="003868DF" w:rsidRPr="00C1211F">
              <w:rPr>
                <w:b/>
                <w:bCs/>
                <w:lang w:val="en-GB"/>
              </w:rPr>
              <w:t>Methodology Practicum of Teaching Music Culture</w:t>
            </w:r>
          </w:p>
        </w:tc>
      </w:tr>
      <w:tr w:rsidR="00C1211F" w:rsidRPr="00C1211F" w:rsidTr="00235586">
        <w:trPr>
          <w:trHeight w:val="227"/>
        </w:trPr>
        <w:tc>
          <w:tcPr>
            <w:tcW w:w="9396" w:type="dxa"/>
            <w:gridSpan w:val="7"/>
            <w:vAlign w:val="center"/>
          </w:tcPr>
          <w:p w:rsidR="00741D1C" w:rsidRPr="00C1211F" w:rsidRDefault="00E22E17" w:rsidP="00741D1C">
            <w:pPr>
              <w:tabs>
                <w:tab w:val="left" w:pos="567"/>
              </w:tabs>
              <w:spacing w:after="60"/>
              <w:rPr>
                <w:b/>
                <w:bCs/>
                <w:lang w:val="en-GB"/>
              </w:rPr>
            </w:pPr>
            <w:r w:rsidRPr="00C1211F">
              <w:rPr>
                <w:b/>
                <w:bCs/>
                <w:lang w:val="en-GB"/>
              </w:rPr>
              <w:t>Teacher in charge</w:t>
            </w:r>
            <w:r w:rsidR="003868DF" w:rsidRPr="00C1211F">
              <w:rPr>
                <w:b/>
                <w:bCs/>
                <w:lang w:val="en-GB"/>
              </w:rPr>
              <w:t xml:space="preserve">: </w:t>
            </w:r>
            <w:r w:rsidR="008756B1" w:rsidRPr="00C1211F">
              <w:rPr>
                <w:b/>
                <w:bCs/>
                <w:lang w:val="en-GB"/>
              </w:rPr>
              <w:t>Nataša Vukićević</w:t>
            </w:r>
            <w:r w:rsidR="003868DF" w:rsidRPr="00C1211F">
              <w:rPr>
                <w:b/>
                <w:bCs/>
                <w:lang w:val="en-GB"/>
              </w:rPr>
              <w:t>, MA</w:t>
            </w:r>
          </w:p>
        </w:tc>
      </w:tr>
      <w:tr w:rsidR="00C1211F" w:rsidRPr="00C1211F" w:rsidTr="003C07E3">
        <w:trPr>
          <w:trHeight w:val="227"/>
        </w:trPr>
        <w:tc>
          <w:tcPr>
            <w:tcW w:w="9396" w:type="dxa"/>
            <w:gridSpan w:val="7"/>
            <w:vAlign w:val="center"/>
          </w:tcPr>
          <w:p w:rsidR="003C07E3" w:rsidRPr="00C1211F" w:rsidRDefault="00F54F6B" w:rsidP="00F54F6B">
            <w:pPr>
              <w:rPr>
                <w:strike/>
                <w:lang w:val="en-GB"/>
              </w:rPr>
            </w:pPr>
            <w:r w:rsidRPr="00C1211F">
              <w:rPr>
                <w:lang w:val="en-GB"/>
              </w:rPr>
              <w:t>Language of instruction</w:t>
            </w:r>
            <w:r w:rsidR="003C07E3" w:rsidRPr="00C1211F">
              <w:rPr>
                <w:lang w:val="en-GB"/>
              </w:rPr>
              <w:t xml:space="preserve"> (</w:t>
            </w:r>
            <w:r w:rsidRPr="00C1211F">
              <w:rPr>
                <w:i/>
                <w:lang w:val="en-GB"/>
              </w:rPr>
              <w:t>English or other foreign language</w:t>
            </w:r>
            <w:r w:rsidR="003C07E3" w:rsidRPr="00C1211F">
              <w:rPr>
                <w:lang w:val="en-GB"/>
              </w:rPr>
              <w:t>)</w:t>
            </w:r>
            <w:r w:rsidR="00FE7A96" w:rsidRPr="00C1211F">
              <w:rPr>
                <w:lang w:val="en-GB"/>
              </w:rPr>
              <w:t xml:space="preserve"> English </w:t>
            </w:r>
          </w:p>
        </w:tc>
      </w:tr>
      <w:tr w:rsidR="00C1211F" w:rsidRPr="00C1211F" w:rsidTr="003C07E3">
        <w:trPr>
          <w:trHeight w:val="227"/>
        </w:trPr>
        <w:tc>
          <w:tcPr>
            <w:tcW w:w="9396" w:type="dxa"/>
            <w:gridSpan w:val="7"/>
            <w:vAlign w:val="center"/>
          </w:tcPr>
          <w:p w:rsidR="003C07E3" w:rsidRPr="00C1211F" w:rsidRDefault="00B57120" w:rsidP="00B57120">
            <w:pPr>
              <w:tabs>
                <w:tab w:val="left" w:pos="567"/>
              </w:tabs>
              <w:spacing w:after="60"/>
              <w:rPr>
                <w:lang w:val="en-GB"/>
              </w:rPr>
            </w:pPr>
            <w:r w:rsidRPr="00C1211F">
              <w:rPr>
                <w:bCs/>
                <w:lang w:val="en-GB"/>
              </w:rPr>
              <w:t>ECTS</w:t>
            </w:r>
            <w:r w:rsidR="003C07E3" w:rsidRPr="00C1211F">
              <w:rPr>
                <w:bCs/>
                <w:lang w:val="en-GB"/>
              </w:rPr>
              <w:t>:</w:t>
            </w:r>
            <w:r w:rsidR="00FE7A96" w:rsidRPr="00C1211F">
              <w:rPr>
                <w:bCs/>
                <w:lang w:val="en-GB"/>
              </w:rPr>
              <w:t xml:space="preserve"> 6</w:t>
            </w:r>
          </w:p>
        </w:tc>
      </w:tr>
      <w:tr w:rsidR="00C1211F" w:rsidRPr="00C1211F" w:rsidTr="003C07E3">
        <w:trPr>
          <w:trHeight w:val="227"/>
        </w:trPr>
        <w:tc>
          <w:tcPr>
            <w:tcW w:w="9396" w:type="dxa"/>
            <w:gridSpan w:val="7"/>
            <w:vAlign w:val="center"/>
          </w:tcPr>
          <w:p w:rsidR="00FE7A96" w:rsidRPr="00C1211F" w:rsidRDefault="00F40606" w:rsidP="003868DF">
            <w:pPr>
              <w:rPr>
                <w:u w:val="single"/>
                <w:lang w:val="en-GB"/>
              </w:rPr>
            </w:pPr>
            <w:r w:rsidRPr="00C1211F">
              <w:rPr>
                <w:lang w:val="en-GB"/>
              </w:rPr>
              <w:t xml:space="preserve">Prerequisites: </w:t>
            </w:r>
            <w:r w:rsidR="00FE7A96" w:rsidRPr="00C1211F">
              <w:rPr>
                <w:u w:val="single"/>
                <w:lang w:val="en-GB"/>
              </w:rPr>
              <w:t>P</w:t>
            </w:r>
            <w:r w:rsidR="003868DF" w:rsidRPr="00C1211F">
              <w:rPr>
                <w:u w:val="single"/>
                <w:lang w:val="en-GB"/>
              </w:rPr>
              <w:t>assed exam in Methodology of Teaching Music C</w:t>
            </w:r>
            <w:r w:rsidR="00FE7A96" w:rsidRPr="00C1211F">
              <w:rPr>
                <w:u w:val="single"/>
                <w:lang w:val="en-GB"/>
              </w:rPr>
              <w:t xml:space="preserve">ulture </w:t>
            </w:r>
          </w:p>
        </w:tc>
      </w:tr>
      <w:tr w:rsidR="00C1211F" w:rsidRPr="00C1211F" w:rsidTr="003C07E3">
        <w:trPr>
          <w:trHeight w:val="227"/>
        </w:trPr>
        <w:tc>
          <w:tcPr>
            <w:tcW w:w="9396" w:type="dxa"/>
            <w:gridSpan w:val="7"/>
            <w:vAlign w:val="center"/>
          </w:tcPr>
          <w:p w:rsidR="00C26C2D" w:rsidRPr="00C1211F" w:rsidRDefault="00027CBA" w:rsidP="00FE7A96">
            <w:pPr>
              <w:rPr>
                <w:lang w:val="en-GB"/>
              </w:rPr>
            </w:pPr>
            <w:r w:rsidRPr="00C1211F">
              <w:rPr>
                <w:lang w:val="en-GB"/>
              </w:rPr>
              <w:t>Semester</w:t>
            </w:r>
            <w:r w:rsidR="00FF6BB1" w:rsidRPr="00C1211F">
              <w:rPr>
                <w:lang w:val="en-GB"/>
              </w:rPr>
              <w:t xml:space="preserve">  </w:t>
            </w:r>
            <w:r w:rsidR="00FF6BB1" w:rsidRPr="00C1211F">
              <w:rPr>
                <w:i/>
                <w:lang w:val="en-GB"/>
              </w:rPr>
              <w:t>(</w:t>
            </w:r>
            <w:r w:rsidRPr="00C1211F">
              <w:rPr>
                <w:i/>
                <w:lang w:val="en-GB"/>
              </w:rPr>
              <w:t>Winter Semester or Summer Semester</w:t>
            </w:r>
            <w:r w:rsidR="00FF6BB1" w:rsidRPr="00C1211F">
              <w:rPr>
                <w:i/>
                <w:lang w:val="en-GB"/>
              </w:rPr>
              <w:t>)</w:t>
            </w:r>
            <w:r w:rsidR="00FE7A96" w:rsidRPr="00C1211F">
              <w:rPr>
                <w:i/>
                <w:lang w:val="en-GB"/>
              </w:rPr>
              <w:t xml:space="preserve"> </w:t>
            </w:r>
            <w:r w:rsidR="00FE7A96" w:rsidRPr="00C1211F">
              <w:rPr>
                <w:lang w:val="en-GB"/>
              </w:rPr>
              <w:t>Winter Semester and Summer Semester</w:t>
            </w:r>
          </w:p>
        </w:tc>
      </w:tr>
      <w:tr w:rsidR="00C1211F" w:rsidRPr="00C1211F" w:rsidTr="003C07E3">
        <w:trPr>
          <w:trHeight w:val="227"/>
        </w:trPr>
        <w:tc>
          <w:tcPr>
            <w:tcW w:w="9396" w:type="dxa"/>
            <w:gridSpan w:val="7"/>
            <w:vAlign w:val="center"/>
          </w:tcPr>
          <w:p w:rsidR="003C07E3" w:rsidRPr="00C1211F" w:rsidRDefault="00785E1F" w:rsidP="003C07E3">
            <w:pPr>
              <w:rPr>
                <w:b/>
                <w:lang w:val="en-GB"/>
              </w:rPr>
            </w:pPr>
            <w:r w:rsidRPr="00C1211F">
              <w:rPr>
                <w:b/>
                <w:lang w:val="en-GB"/>
              </w:rPr>
              <w:t>Course unit objective</w:t>
            </w:r>
            <w:r w:rsidR="001730AF" w:rsidRPr="00C1211F">
              <w:rPr>
                <w:b/>
                <w:lang w:val="en-GB"/>
              </w:rPr>
              <w:t xml:space="preserve"> </w:t>
            </w:r>
          </w:p>
          <w:p w:rsidR="003C07E3" w:rsidRPr="00C1211F" w:rsidRDefault="003868DF" w:rsidP="00A85B44">
            <w:pPr>
              <w:rPr>
                <w:lang w:val="en-GB"/>
              </w:rPr>
            </w:pPr>
            <w:r w:rsidRPr="00C1211F">
              <w:rPr>
                <w:lang w:val="en-GB"/>
              </w:rPr>
              <w:t xml:space="preserve">Developing student teachers’ competences for independent teaching work, for independent practical work in school, for modelling and realization of different types of classes in teaching music in primary school, for management and evaluation of the classes, for applying the inclusive approach in teaching music culture to young leaners, for applying the wholeness in teaching music culture to young leaners. </w:t>
            </w:r>
          </w:p>
        </w:tc>
      </w:tr>
      <w:tr w:rsidR="00C1211F" w:rsidRPr="00C1211F" w:rsidTr="003C07E3">
        <w:trPr>
          <w:trHeight w:val="601"/>
        </w:trPr>
        <w:tc>
          <w:tcPr>
            <w:tcW w:w="9396" w:type="dxa"/>
            <w:gridSpan w:val="7"/>
            <w:vAlign w:val="center"/>
          </w:tcPr>
          <w:p w:rsidR="00785E1F" w:rsidRPr="00C1211F" w:rsidRDefault="00785E1F" w:rsidP="00785E1F">
            <w:pPr>
              <w:tabs>
                <w:tab w:val="left" w:pos="567"/>
              </w:tabs>
              <w:spacing w:after="60"/>
              <w:rPr>
                <w:b/>
                <w:bCs/>
                <w:lang w:val="en-GB"/>
              </w:rPr>
            </w:pPr>
            <w:r w:rsidRPr="00C1211F">
              <w:rPr>
                <w:b/>
                <w:bCs/>
                <w:lang w:val="en-GB"/>
              </w:rPr>
              <w:t>Learning outcomes of Course unit</w:t>
            </w:r>
          </w:p>
          <w:p w:rsidR="003C07E3" w:rsidRPr="00C1211F" w:rsidRDefault="00A85B44" w:rsidP="00A85B44">
            <w:pPr>
              <w:tabs>
                <w:tab w:val="left" w:pos="567"/>
              </w:tabs>
              <w:spacing w:after="60"/>
              <w:rPr>
                <w:lang w:val="en-GB"/>
              </w:rPr>
            </w:pPr>
            <w:r w:rsidRPr="00C1211F">
              <w:rPr>
                <w:lang w:val="en-GB"/>
              </w:rPr>
              <w:t xml:space="preserve">Student teacher will be able to individually models, prepares and realizes the curriculum of the teaching music culture and he/she will be able to continuously follow the evaluation of one’s own performed classes in school. </w:t>
            </w:r>
          </w:p>
        </w:tc>
      </w:tr>
      <w:tr w:rsidR="00C1211F" w:rsidRPr="00C1211F" w:rsidTr="003C07E3">
        <w:trPr>
          <w:trHeight w:val="227"/>
        </w:trPr>
        <w:tc>
          <w:tcPr>
            <w:tcW w:w="9396" w:type="dxa"/>
            <w:gridSpan w:val="7"/>
            <w:vAlign w:val="center"/>
          </w:tcPr>
          <w:p w:rsidR="003C07E3" w:rsidRPr="00C1211F" w:rsidRDefault="00785E1F" w:rsidP="003C07E3">
            <w:pPr>
              <w:tabs>
                <w:tab w:val="left" w:pos="567"/>
              </w:tabs>
              <w:spacing w:after="60"/>
              <w:rPr>
                <w:bCs/>
                <w:sz w:val="10"/>
                <w:szCs w:val="10"/>
                <w:lang w:val="en-GB"/>
              </w:rPr>
            </w:pPr>
            <w:r w:rsidRPr="00C1211F">
              <w:rPr>
                <w:b/>
                <w:bCs/>
                <w:lang w:val="en-GB"/>
              </w:rPr>
              <w:t>Course unit contents</w:t>
            </w:r>
            <w:r w:rsidRPr="00C1211F">
              <w:rPr>
                <w:bCs/>
                <w:sz w:val="10"/>
                <w:szCs w:val="10"/>
                <w:lang w:val="en-GB"/>
              </w:rPr>
              <w:t xml:space="preserve"> </w:t>
            </w:r>
          </w:p>
          <w:p w:rsidR="00785E1F" w:rsidRPr="00C1211F" w:rsidRDefault="00785E1F" w:rsidP="003C07E3">
            <w:pPr>
              <w:tabs>
                <w:tab w:val="left" w:pos="567"/>
              </w:tabs>
              <w:spacing w:after="60"/>
              <w:rPr>
                <w:bCs/>
                <w:sz w:val="10"/>
                <w:szCs w:val="10"/>
                <w:lang w:val="en-GB"/>
              </w:rPr>
            </w:pPr>
          </w:p>
          <w:p w:rsidR="00F40606" w:rsidRPr="00C1211F" w:rsidRDefault="00013BEA" w:rsidP="003C07E3">
            <w:pPr>
              <w:tabs>
                <w:tab w:val="left" w:pos="567"/>
              </w:tabs>
              <w:spacing w:after="60"/>
              <w:rPr>
                <w:lang w:val="en-GB"/>
              </w:rPr>
            </w:pPr>
            <w:r w:rsidRPr="00C1211F">
              <w:rPr>
                <w:i/>
                <w:iCs/>
                <w:lang w:val="en-GB"/>
              </w:rPr>
              <w:t xml:space="preserve">Theoretical classes </w:t>
            </w:r>
            <w:r w:rsidR="001730AF" w:rsidRPr="00C1211F">
              <w:rPr>
                <w:lang w:val="en-GB"/>
              </w:rPr>
              <w:t xml:space="preserve"> </w:t>
            </w:r>
          </w:p>
          <w:p w:rsidR="00A85B44" w:rsidRPr="00C1211F" w:rsidRDefault="00A85B44" w:rsidP="003C07E3">
            <w:pPr>
              <w:tabs>
                <w:tab w:val="left" w:pos="567"/>
              </w:tabs>
              <w:spacing w:after="60"/>
              <w:rPr>
                <w:lang w:val="en-GB"/>
              </w:rPr>
            </w:pPr>
            <w:r w:rsidRPr="00C1211F">
              <w:rPr>
                <w:lang w:val="en-GB"/>
              </w:rPr>
              <w:t>Educational standards: standards’ formulation and achievement levels.</w:t>
            </w:r>
          </w:p>
          <w:p w:rsidR="00A85B44" w:rsidRPr="00C1211F" w:rsidRDefault="00A85B44" w:rsidP="003C07E3">
            <w:pPr>
              <w:tabs>
                <w:tab w:val="left" w:pos="567"/>
              </w:tabs>
              <w:spacing w:after="60"/>
              <w:rPr>
                <w:lang w:val="en-GB"/>
              </w:rPr>
            </w:pPr>
            <w:r w:rsidRPr="00C1211F">
              <w:rPr>
                <w:lang w:val="en-GB"/>
              </w:rPr>
              <w:t xml:space="preserve">Subsections: Knowledge and understandings, listening to music, music performance (singing, musical games, playing on the </w:t>
            </w:r>
            <w:r w:rsidR="00045C0D" w:rsidRPr="00C1211F">
              <w:rPr>
                <w:lang w:val="en-GB"/>
              </w:rPr>
              <w:t xml:space="preserve">Orff </w:t>
            </w:r>
            <w:r w:rsidRPr="00C1211F">
              <w:rPr>
                <w:lang w:val="en-GB"/>
              </w:rPr>
              <w:t>instrument)</w:t>
            </w:r>
            <w:r w:rsidR="00045C0D" w:rsidRPr="00C1211F">
              <w:rPr>
                <w:lang w:val="en-GB"/>
              </w:rPr>
              <w:t xml:space="preserve"> and musical creativity.</w:t>
            </w:r>
          </w:p>
          <w:p w:rsidR="00E81FC1" w:rsidRPr="00C1211F" w:rsidRDefault="00E81FC1" w:rsidP="003C07E3">
            <w:pPr>
              <w:tabs>
                <w:tab w:val="left" w:pos="567"/>
              </w:tabs>
              <w:spacing w:after="60"/>
              <w:rPr>
                <w:lang w:val="en-GB"/>
              </w:rPr>
            </w:pPr>
            <w:r w:rsidRPr="00C1211F">
              <w:rPr>
                <w:lang w:val="en-GB"/>
              </w:rPr>
              <w:t>Logical methods in teaching music culture.</w:t>
            </w:r>
          </w:p>
          <w:p w:rsidR="00E81FC1" w:rsidRPr="00C1211F" w:rsidRDefault="00E81FC1" w:rsidP="003C07E3">
            <w:pPr>
              <w:tabs>
                <w:tab w:val="left" w:pos="567"/>
              </w:tabs>
              <w:spacing w:after="60"/>
              <w:rPr>
                <w:lang w:val="en-GB"/>
              </w:rPr>
            </w:pPr>
            <w:r w:rsidRPr="00C1211F">
              <w:rPr>
                <w:lang w:val="en-GB"/>
              </w:rPr>
              <w:t xml:space="preserve">Listening to music: demonstrating and analytical listening to music. </w:t>
            </w:r>
          </w:p>
          <w:p w:rsidR="00E81FC1" w:rsidRPr="00C1211F" w:rsidRDefault="00E81FC1" w:rsidP="003C07E3">
            <w:pPr>
              <w:tabs>
                <w:tab w:val="left" w:pos="567"/>
              </w:tabs>
              <w:spacing w:after="60"/>
              <w:rPr>
                <w:lang w:val="en-GB"/>
              </w:rPr>
            </w:pPr>
            <w:r w:rsidRPr="00C1211F">
              <w:rPr>
                <w:lang w:val="en-GB"/>
              </w:rPr>
              <w:t>Analysing classes, evaluation and self-evaluation of the teaching work.</w:t>
            </w:r>
          </w:p>
          <w:p w:rsidR="003C07E3" w:rsidRPr="00C1211F" w:rsidRDefault="00E81FC1" w:rsidP="003C07E3">
            <w:pPr>
              <w:tabs>
                <w:tab w:val="left" w:pos="567"/>
              </w:tabs>
              <w:spacing w:after="60"/>
              <w:rPr>
                <w:lang w:val="en-GB"/>
              </w:rPr>
            </w:pPr>
            <w:r w:rsidRPr="00C1211F">
              <w:rPr>
                <w:lang w:val="en-GB"/>
              </w:rPr>
              <w:t xml:space="preserve">Textbook analysis. </w:t>
            </w:r>
          </w:p>
          <w:p w:rsidR="00013BEA" w:rsidRPr="00C1211F" w:rsidRDefault="00013BEA" w:rsidP="003C07E3">
            <w:pPr>
              <w:tabs>
                <w:tab w:val="left" w:pos="567"/>
              </w:tabs>
              <w:spacing w:after="60"/>
              <w:rPr>
                <w:i/>
                <w:iCs/>
                <w:lang w:val="en-GB"/>
              </w:rPr>
            </w:pPr>
          </w:p>
          <w:p w:rsidR="00F40606" w:rsidRPr="00C1211F" w:rsidRDefault="00013BEA" w:rsidP="003C07E3">
            <w:pPr>
              <w:tabs>
                <w:tab w:val="left" w:pos="567"/>
              </w:tabs>
              <w:spacing w:after="60"/>
              <w:rPr>
                <w:lang w:val="en-GB"/>
              </w:rPr>
            </w:pPr>
            <w:r w:rsidRPr="00C1211F">
              <w:rPr>
                <w:i/>
                <w:iCs/>
                <w:lang w:val="en-GB"/>
              </w:rPr>
              <w:t>Practical classes</w:t>
            </w:r>
            <w:r w:rsidR="001730AF" w:rsidRPr="00C1211F">
              <w:rPr>
                <w:lang w:val="en-GB"/>
              </w:rPr>
              <w:t xml:space="preserve"> </w:t>
            </w:r>
          </w:p>
          <w:p w:rsidR="00082E31" w:rsidRPr="00C1211F" w:rsidRDefault="00082E31" w:rsidP="003C07E3">
            <w:pPr>
              <w:tabs>
                <w:tab w:val="left" w:pos="567"/>
              </w:tabs>
              <w:spacing w:after="60"/>
              <w:rPr>
                <w:lang w:val="en-GB"/>
              </w:rPr>
            </w:pPr>
            <w:r w:rsidRPr="00C1211F">
              <w:rPr>
                <w:lang w:val="en-GB"/>
              </w:rPr>
              <w:t>Preparing and realization of the individual practical classes.</w:t>
            </w:r>
          </w:p>
          <w:p w:rsidR="00013BEA" w:rsidRPr="00C1211F" w:rsidRDefault="00082E31" w:rsidP="00082E31">
            <w:pPr>
              <w:tabs>
                <w:tab w:val="left" w:pos="567"/>
              </w:tabs>
              <w:spacing w:after="60"/>
              <w:rPr>
                <w:lang w:val="en-GB"/>
              </w:rPr>
            </w:pPr>
            <w:r w:rsidRPr="00C1211F">
              <w:rPr>
                <w:lang w:val="en-GB"/>
              </w:rPr>
              <w:t>Planning and realization of the activities in teaching music culture.</w:t>
            </w:r>
          </w:p>
        </w:tc>
      </w:tr>
      <w:tr w:rsidR="00C1211F" w:rsidRPr="00C1211F" w:rsidTr="003C07E3">
        <w:trPr>
          <w:trHeight w:val="227"/>
        </w:trPr>
        <w:tc>
          <w:tcPr>
            <w:tcW w:w="9396" w:type="dxa"/>
            <w:gridSpan w:val="7"/>
            <w:vAlign w:val="center"/>
          </w:tcPr>
          <w:p w:rsidR="008146C1" w:rsidRPr="00C1211F" w:rsidRDefault="008146C1" w:rsidP="008146C1">
            <w:pPr>
              <w:tabs>
                <w:tab w:val="left" w:pos="567"/>
              </w:tabs>
              <w:spacing w:after="60"/>
              <w:rPr>
                <w:b/>
                <w:bCs/>
                <w:lang w:val="en-GB"/>
              </w:rPr>
            </w:pPr>
            <w:r w:rsidRPr="00C1211F">
              <w:rPr>
                <w:b/>
                <w:bCs/>
                <w:lang w:val="en-GB"/>
              </w:rPr>
              <w:t>Literature</w:t>
            </w:r>
          </w:p>
          <w:p w:rsidR="00C766AA" w:rsidRPr="00C1211F" w:rsidRDefault="00CA55AA" w:rsidP="00AA658C">
            <w:pPr>
              <w:widowControl/>
              <w:autoSpaceDE/>
              <w:autoSpaceDN/>
              <w:adjustRightInd/>
              <w:jc w:val="both"/>
              <w:rPr>
                <w:b/>
                <w:bCs/>
                <w:lang w:val="en-GB"/>
              </w:rPr>
            </w:pPr>
            <w:r w:rsidRPr="00C1211F">
              <w:rPr>
                <w:lang w:val="en-GB"/>
              </w:rPr>
              <w:t>Ivana R. Cirkovic Miladinovic, Ivana M. Milic:</w:t>
            </w:r>
            <w:r w:rsidRPr="00C1211F">
              <w:rPr>
                <w:b/>
                <w:lang w:val="en-GB"/>
              </w:rPr>
              <w:t xml:space="preserve"> </w:t>
            </w:r>
            <w:r w:rsidR="00C766AA" w:rsidRPr="00C1211F">
              <w:rPr>
                <w:b/>
                <w:bCs/>
                <w:i/>
                <w:lang w:val="en-GB"/>
              </w:rPr>
              <w:t>Young learners and CLIL: Developing language skills in ELT classroom integrated with the contents of Musical education,</w:t>
            </w:r>
            <w:r w:rsidR="00C766AA" w:rsidRPr="00C1211F">
              <w:rPr>
                <w:b/>
                <w:bCs/>
                <w:lang w:val="en-GB"/>
              </w:rPr>
              <w:t xml:space="preserve"> </w:t>
            </w:r>
            <w:r w:rsidR="00082E31" w:rsidRPr="00C1211F">
              <w:rPr>
                <w:bCs/>
                <w:i/>
                <w:lang w:val="en-GB"/>
              </w:rPr>
              <w:t>Conference Proceedings</w:t>
            </w:r>
            <w:r w:rsidR="00C766AA" w:rsidRPr="00C1211F">
              <w:rPr>
                <w:bCs/>
                <w:lang w:val="en-GB"/>
              </w:rPr>
              <w:t xml:space="preserve"> </w:t>
            </w:r>
            <w:r w:rsidR="00C766AA" w:rsidRPr="00C1211F">
              <w:rPr>
                <w:rStyle w:val="BodyTextChar"/>
                <w:sz w:val="20"/>
                <w:szCs w:val="20"/>
                <w:lang w:val="en-GB"/>
              </w:rPr>
              <w:t>Teaching Foreign Languages to Young Learners: Content and Language Integrated Learning in Teaching Young Learners</w:t>
            </w:r>
            <w:r w:rsidR="00F1258F" w:rsidRPr="00C1211F">
              <w:rPr>
                <w:rStyle w:val="BodyTextChar"/>
                <w:sz w:val="20"/>
                <w:szCs w:val="20"/>
                <w:lang w:val="en-GB"/>
              </w:rPr>
              <w:t xml:space="preserve">, </w:t>
            </w:r>
            <w:r w:rsidR="00F1258F" w:rsidRPr="00C1211F">
              <w:rPr>
                <w:lang w:val="en-GB"/>
              </w:rPr>
              <w:t>University of Kragujevac</w:t>
            </w:r>
            <w:r w:rsidR="00F1258F" w:rsidRPr="00C1211F">
              <w:rPr>
                <w:b/>
                <w:lang w:val="en-GB"/>
              </w:rPr>
              <w:t xml:space="preserve">, </w:t>
            </w:r>
            <w:r w:rsidR="00F1258F" w:rsidRPr="00C1211F">
              <w:rPr>
                <w:lang w:val="en-GB"/>
              </w:rPr>
              <w:t xml:space="preserve">Faculty of Education in Jagodina.  </w:t>
            </w:r>
          </w:p>
          <w:p w:rsidR="00C766AA" w:rsidRPr="00C1211F" w:rsidRDefault="00C766AA" w:rsidP="00CA55AA">
            <w:pPr>
              <w:jc w:val="both"/>
              <w:rPr>
                <w:lang w:val="en-GB"/>
              </w:rPr>
            </w:pPr>
          </w:p>
          <w:p w:rsidR="00C766AA" w:rsidRPr="00C1211F" w:rsidRDefault="00C766AA" w:rsidP="00C766AA">
            <w:pPr>
              <w:widowControl/>
              <w:autoSpaceDE/>
              <w:autoSpaceDN/>
              <w:adjustRightInd/>
              <w:jc w:val="both"/>
              <w:rPr>
                <w:b/>
                <w:bCs/>
                <w:lang w:val="en-GB"/>
              </w:rPr>
            </w:pPr>
            <w:r w:rsidRPr="00C1211F">
              <w:rPr>
                <w:lang w:val="en-GB"/>
              </w:rPr>
              <w:t xml:space="preserve">Ivana M. Milić: </w:t>
            </w:r>
            <w:r w:rsidRPr="00C1211F">
              <w:rPr>
                <w:b/>
                <w:i/>
                <w:lang w:val="en-GB"/>
              </w:rPr>
              <w:t>Defining musical talent and the factors of its development</w:t>
            </w:r>
            <w:r w:rsidRPr="00C1211F">
              <w:rPr>
                <w:b/>
                <w:bCs/>
                <w:i/>
                <w:lang w:val="en-GB"/>
              </w:rPr>
              <w:t>,</w:t>
            </w:r>
            <w:r w:rsidRPr="00C1211F">
              <w:rPr>
                <w:b/>
                <w:bCs/>
                <w:lang w:val="en-GB"/>
              </w:rPr>
              <w:t xml:space="preserve"> </w:t>
            </w:r>
            <w:r w:rsidR="00EE54E0" w:rsidRPr="00C1211F">
              <w:rPr>
                <w:bCs/>
                <w:i/>
                <w:lang w:val="en-GB"/>
              </w:rPr>
              <w:t>Conference proceedings</w:t>
            </w:r>
            <w:r w:rsidRPr="00C1211F">
              <w:rPr>
                <w:b/>
                <w:bCs/>
                <w:i/>
                <w:lang w:val="en-GB"/>
              </w:rPr>
              <w:t xml:space="preserve"> – </w:t>
            </w:r>
            <w:r w:rsidR="00EE54E0" w:rsidRPr="00C1211F">
              <w:rPr>
                <w:bCs/>
                <w:i/>
                <w:lang w:val="en-GB"/>
              </w:rPr>
              <w:t>II part</w:t>
            </w:r>
            <w:r w:rsidRPr="00C1211F">
              <w:rPr>
                <w:bCs/>
                <w:lang w:val="en-GB"/>
              </w:rPr>
              <w:t xml:space="preserve">, </w:t>
            </w:r>
            <w:r w:rsidR="00EE54E0" w:rsidRPr="00C1211F">
              <w:rPr>
                <w:bCs/>
                <w:lang w:val="en-GB"/>
              </w:rPr>
              <w:t>University St, Climent Ohridski</w:t>
            </w:r>
            <w:r w:rsidRPr="00C1211F">
              <w:rPr>
                <w:bCs/>
                <w:lang w:val="en-GB"/>
              </w:rPr>
              <w:t>,</w:t>
            </w:r>
            <w:r w:rsidR="00EE54E0" w:rsidRPr="00C1211F">
              <w:rPr>
                <w:bCs/>
                <w:lang w:val="en-GB"/>
              </w:rPr>
              <w:t xml:space="preserve"> Faculty of Education in Bitola, оct. 2009, pages: </w:t>
            </w:r>
            <w:r w:rsidRPr="00C1211F">
              <w:rPr>
                <w:bCs/>
                <w:lang w:val="en-GB"/>
              </w:rPr>
              <w:t>336 – 341.</w:t>
            </w:r>
            <w:r w:rsidRPr="00C1211F">
              <w:rPr>
                <w:b/>
                <w:bCs/>
                <w:lang w:val="en-GB"/>
              </w:rPr>
              <w:t xml:space="preserve"> </w:t>
            </w:r>
          </w:p>
          <w:p w:rsidR="00C766AA" w:rsidRPr="00C1211F" w:rsidRDefault="00C766AA" w:rsidP="00CA55AA">
            <w:pPr>
              <w:jc w:val="both"/>
              <w:rPr>
                <w:lang w:val="en-GB"/>
              </w:rPr>
            </w:pPr>
          </w:p>
          <w:p w:rsidR="003C07E3" w:rsidRPr="00C1211F" w:rsidRDefault="003C7191" w:rsidP="00EE54E0">
            <w:pPr>
              <w:spacing w:line="360" w:lineRule="auto"/>
              <w:jc w:val="both"/>
              <w:rPr>
                <w:b/>
                <w:lang w:val="en-GB"/>
              </w:rPr>
            </w:pPr>
            <w:r w:rsidRPr="00C1211F">
              <w:rPr>
                <w:lang w:val="en-GB"/>
              </w:rPr>
              <w:t xml:space="preserve">Ivana M. Milić: </w:t>
            </w:r>
            <w:r w:rsidRPr="00C1211F">
              <w:rPr>
                <w:rStyle w:val="hps"/>
                <w:b/>
                <w:i/>
                <w:lang w:val="en-GB"/>
              </w:rPr>
              <w:t>Cooperation between preschool educators</w:t>
            </w:r>
            <w:r w:rsidRPr="00C1211F">
              <w:rPr>
                <w:b/>
                <w:i/>
                <w:lang w:val="en-GB"/>
              </w:rPr>
              <w:t xml:space="preserve"> </w:t>
            </w:r>
            <w:r w:rsidRPr="00C1211F">
              <w:rPr>
                <w:rStyle w:val="hps"/>
                <w:b/>
                <w:i/>
                <w:lang w:val="en-GB"/>
              </w:rPr>
              <w:t>and</w:t>
            </w:r>
            <w:r w:rsidRPr="00C1211F">
              <w:rPr>
                <w:b/>
                <w:i/>
                <w:lang w:val="en-GB"/>
              </w:rPr>
              <w:t xml:space="preserve"> </w:t>
            </w:r>
            <w:r w:rsidRPr="00C1211F">
              <w:rPr>
                <w:rStyle w:val="hps"/>
                <w:b/>
                <w:i/>
                <w:lang w:val="en-GB"/>
              </w:rPr>
              <w:t>teachers</w:t>
            </w:r>
            <w:r w:rsidRPr="00C1211F">
              <w:rPr>
                <w:b/>
                <w:i/>
                <w:lang w:val="en-GB"/>
              </w:rPr>
              <w:t xml:space="preserve"> as an important factor in music education</w:t>
            </w:r>
            <w:r w:rsidR="00F1258F" w:rsidRPr="00C1211F">
              <w:rPr>
                <w:b/>
                <w:i/>
                <w:lang w:val="en-GB"/>
              </w:rPr>
              <w:t xml:space="preserve">, </w:t>
            </w:r>
            <w:r w:rsidR="00EE54E0" w:rsidRPr="00C1211F">
              <w:t xml:space="preserve"> </w:t>
            </w:r>
            <w:r w:rsidR="00EE54E0" w:rsidRPr="00C1211F">
              <w:rPr>
                <w:bCs/>
                <w:i/>
                <w:lang w:val="en-GB"/>
              </w:rPr>
              <w:t>Conference proceedings – II part, University St, Climent Ohridski,</w:t>
            </w:r>
            <w:r w:rsidR="00F1258F" w:rsidRPr="00C1211F">
              <w:rPr>
                <w:bCs/>
                <w:lang w:val="en-GB"/>
              </w:rPr>
              <w:t xml:space="preserve">, </w:t>
            </w:r>
            <w:r w:rsidR="00EE54E0" w:rsidRPr="00C1211F">
              <w:rPr>
                <w:bCs/>
                <w:lang w:val="en-GB"/>
              </w:rPr>
              <w:t>Faculty of Philosophy</w:t>
            </w:r>
            <w:r w:rsidR="00F1258F" w:rsidRPr="00C1211F">
              <w:rPr>
                <w:bCs/>
                <w:lang w:val="en-GB"/>
              </w:rPr>
              <w:t>,</w:t>
            </w:r>
            <w:r w:rsidR="00EE54E0" w:rsidRPr="00C1211F">
              <w:rPr>
                <w:bCs/>
                <w:lang w:val="en-GB"/>
              </w:rPr>
              <w:t xml:space="preserve"> Skop</w:t>
            </w:r>
            <w:r w:rsidR="00F1258F" w:rsidRPr="00C1211F">
              <w:rPr>
                <w:bCs/>
                <w:lang w:val="en-GB"/>
              </w:rPr>
              <w:t xml:space="preserve">je, </w:t>
            </w:r>
            <w:r w:rsidR="00EE54E0" w:rsidRPr="00C1211F">
              <w:rPr>
                <w:bCs/>
                <w:lang w:val="en-GB"/>
              </w:rPr>
              <w:t xml:space="preserve"> оct.</w:t>
            </w:r>
            <w:r w:rsidR="00F1258F" w:rsidRPr="00C1211F">
              <w:rPr>
                <w:bCs/>
                <w:lang w:val="en-GB"/>
              </w:rPr>
              <w:t xml:space="preserve"> 2011. </w:t>
            </w:r>
          </w:p>
        </w:tc>
      </w:tr>
      <w:tr w:rsidR="00C1211F" w:rsidRPr="00C1211F" w:rsidTr="00185455">
        <w:trPr>
          <w:trHeight w:val="227"/>
        </w:trPr>
        <w:tc>
          <w:tcPr>
            <w:tcW w:w="7508" w:type="dxa"/>
            <w:gridSpan w:val="6"/>
            <w:vAlign w:val="center"/>
          </w:tcPr>
          <w:p w:rsidR="00762956" w:rsidRPr="00C1211F" w:rsidRDefault="00973C15" w:rsidP="003C07E3">
            <w:pPr>
              <w:tabs>
                <w:tab w:val="left" w:pos="567"/>
              </w:tabs>
              <w:spacing w:after="60"/>
              <w:rPr>
                <w:b/>
                <w:bCs/>
                <w:lang w:val="en-GB"/>
              </w:rPr>
            </w:pPr>
            <w:r w:rsidRPr="00C1211F">
              <w:rPr>
                <w:b/>
                <w:bCs/>
                <w:lang w:val="en-GB"/>
              </w:rPr>
              <w:t>Number of active teaching hours</w:t>
            </w:r>
          </w:p>
        </w:tc>
        <w:tc>
          <w:tcPr>
            <w:tcW w:w="1888" w:type="dxa"/>
            <w:vMerge w:val="restart"/>
            <w:vAlign w:val="center"/>
          </w:tcPr>
          <w:p w:rsidR="00762956" w:rsidRPr="00C1211F" w:rsidRDefault="00897716" w:rsidP="003C07E3">
            <w:pPr>
              <w:tabs>
                <w:tab w:val="left" w:pos="567"/>
              </w:tabs>
              <w:spacing w:after="60"/>
              <w:rPr>
                <w:b/>
                <w:bCs/>
                <w:lang w:val="en-GB"/>
              </w:rPr>
            </w:pPr>
            <w:r w:rsidRPr="00C1211F">
              <w:rPr>
                <w:b/>
                <w:bCs/>
                <w:lang w:val="en-GB"/>
              </w:rPr>
              <w:t xml:space="preserve">Other classes </w:t>
            </w:r>
          </w:p>
          <w:p w:rsidR="00897716" w:rsidRPr="00C1211F" w:rsidRDefault="00897716" w:rsidP="003C07E3">
            <w:pPr>
              <w:tabs>
                <w:tab w:val="left" w:pos="567"/>
              </w:tabs>
              <w:spacing w:after="60"/>
              <w:rPr>
                <w:b/>
                <w:bCs/>
                <w:lang w:val="en-GB"/>
              </w:rPr>
            </w:pPr>
          </w:p>
          <w:p w:rsidR="00762956" w:rsidRPr="00C1211F" w:rsidRDefault="00762956" w:rsidP="003C07E3">
            <w:pPr>
              <w:tabs>
                <w:tab w:val="left" w:pos="567"/>
              </w:tabs>
              <w:spacing w:after="60"/>
              <w:rPr>
                <w:b/>
                <w:bCs/>
                <w:lang w:val="en-GB"/>
              </w:rPr>
            </w:pPr>
          </w:p>
          <w:p w:rsidR="00762956" w:rsidRPr="00C1211F" w:rsidRDefault="00762956" w:rsidP="003C07E3">
            <w:pPr>
              <w:tabs>
                <w:tab w:val="left" w:pos="567"/>
              </w:tabs>
              <w:spacing w:after="60"/>
              <w:rPr>
                <w:b/>
                <w:bCs/>
                <w:lang w:val="en-GB"/>
              </w:rPr>
            </w:pPr>
          </w:p>
        </w:tc>
      </w:tr>
      <w:tr w:rsidR="00C1211F" w:rsidRPr="00C1211F" w:rsidTr="00185455">
        <w:trPr>
          <w:trHeight w:val="227"/>
        </w:trPr>
        <w:tc>
          <w:tcPr>
            <w:tcW w:w="1540" w:type="dxa"/>
            <w:vAlign w:val="center"/>
          </w:tcPr>
          <w:p w:rsidR="00762956" w:rsidRPr="00C1211F" w:rsidRDefault="00973C15" w:rsidP="003C07E3">
            <w:pPr>
              <w:tabs>
                <w:tab w:val="left" w:pos="567"/>
              </w:tabs>
              <w:spacing w:after="60"/>
              <w:rPr>
                <w:bCs/>
                <w:lang w:val="en-GB"/>
              </w:rPr>
            </w:pPr>
            <w:r w:rsidRPr="00C1211F">
              <w:rPr>
                <w:bCs/>
                <w:lang w:val="en-GB"/>
              </w:rPr>
              <w:t>Lectures</w:t>
            </w:r>
            <w:r w:rsidR="00762956" w:rsidRPr="00C1211F">
              <w:rPr>
                <w:bCs/>
                <w:lang w:val="en-GB"/>
              </w:rPr>
              <w:t>:</w:t>
            </w:r>
            <w:r w:rsidR="00BD1073" w:rsidRPr="00C1211F">
              <w:rPr>
                <w:bCs/>
                <w:lang w:val="en-GB"/>
              </w:rPr>
              <w:t xml:space="preserve"> 30</w:t>
            </w:r>
          </w:p>
          <w:p w:rsidR="005B2DF0" w:rsidRPr="00C1211F" w:rsidRDefault="005B2DF0" w:rsidP="003C07E3">
            <w:pPr>
              <w:tabs>
                <w:tab w:val="left" w:pos="567"/>
              </w:tabs>
              <w:spacing w:after="60"/>
              <w:rPr>
                <w:bCs/>
                <w:lang w:val="en-GB"/>
              </w:rPr>
            </w:pPr>
          </w:p>
          <w:p w:rsidR="005B2DF0" w:rsidRPr="00C1211F" w:rsidRDefault="005B2DF0" w:rsidP="003C07E3">
            <w:pPr>
              <w:tabs>
                <w:tab w:val="left" w:pos="567"/>
              </w:tabs>
              <w:spacing w:after="60"/>
              <w:rPr>
                <w:bCs/>
                <w:lang w:val="en-GB"/>
              </w:rPr>
            </w:pPr>
          </w:p>
        </w:tc>
        <w:tc>
          <w:tcPr>
            <w:tcW w:w="1545" w:type="dxa"/>
            <w:vAlign w:val="center"/>
          </w:tcPr>
          <w:p w:rsidR="005B2DF0" w:rsidRPr="00C1211F" w:rsidRDefault="00A5440D" w:rsidP="003C07E3">
            <w:pPr>
              <w:tabs>
                <w:tab w:val="left" w:pos="567"/>
              </w:tabs>
              <w:spacing w:after="60"/>
              <w:rPr>
                <w:bCs/>
                <w:lang w:val="en-GB"/>
              </w:rPr>
            </w:pPr>
            <w:r w:rsidRPr="00C1211F">
              <w:rPr>
                <w:bCs/>
                <w:lang w:val="en-GB"/>
              </w:rPr>
              <w:t>Practice:</w:t>
            </w:r>
            <w:r w:rsidR="00BD1073" w:rsidRPr="00C1211F">
              <w:rPr>
                <w:bCs/>
                <w:lang w:val="en-GB"/>
              </w:rPr>
              <w:t xml:space="preserve"> 60 </w:t>
            </w:r>
          </w:p>
          <w:p w:rsidR="00A5440D" w:rsidRPr="00C1211F" w:rsidRDefault="00A5440D" w:rsidP="003C07E3">
            <w:pPr>
              <w:tabs>
                <w:tab w:val="left" w:pos="567"/>
              </w:tabs>
              <w:spacing w:after="60"/>
              <w:rPr>
                <w:bCs/>
                <w:lang w:val="en-GB"/>
              </w:rPr>
            </w:pPr>
          </w:p>
          <w:p w:rsidR="005B2DF0" w:rsidRPr="00C1211F" w:rsidRDefault="005B2DF0" w:rsidP="003C07E3">
            <w:pPr>
              <w:tabs>
                <w:tab w:val="left" w:pos="567"/>
              </w:tabs>
              <w:spacing w:after="60"/>
              <w:rPr>
                <w:bCs/>
                <w:lang w:val="en-GB"/>
              </w:rPr>
            </w:pPr>
          </w:p>
        </w:tc>
        <w:tc>
          <w:tcPr>
            <w:tcW w:w="2155" w:type="dxa"/>
            <w:gridSpan w:val="2"/>
            <w:vAlign w:val="center"/>
          </w:tcPr>
          <w:p w:rsidR="00762956" w:rsidRPr="00C1211F" w:rsidRDefault="00C02CF7" w:rsidP="003C07E3">
            <w:pPr>
              <w:tabs>
                <w:tab w:val="left" w:pos="567"/>
              </w:tabs>
              <w:spacing w:after="60"/>
              <w:rPr>
                <w:bCs/>
                <w:i/>
                <w:lang w:val="en-GB"/>
              </w:rPr>
            </w:pPr>
            <w:r w:rsidRPr="00C1211F">
              <w:rPr>
                <w:bCs/>
                <w:lang w:val="en-GB"/>
              </w:rPr>
              <w:t>Other forms of classes:</w:t>
            </w:r>
            <w:r w:rsidR="00A85B44" w:rsidRPr="00C1211F">
              <w:rPr>
                <w:bCs/>
                <w:i/>
                <w:lang w:val="en-GB"/>
              </w:rPr>
              <w:t xml:space="preserve"> </w:t>
            </w:r>
            <w:r w:rsidRPr="00C1211F">
              <w:rPr>
                <w:bCs/>
                <w:i/>
                <w:lang w:val="en-GB"/>
              </w:rPr>
              <w:t>mentoring system</w:t>
            </w:r>
          </w:p>
          <w:p w:rsidR="00992439" w:rsidRPr="00C1211F" w:rsidRDefault="00992439" w:rsidP="003C07E3">
            <w:pPr>
              <w:tabs>
                <w:tab w:val="left" w:pos="567"/>
              </w:tabs>
              <w:spacing w:after="60"/>
              <w:rPr>
                <w:bCs/>
                <w:lang w:val="en-GB"/>
              </w:rPr>
            </w:pPr>
          </w:p>
        </w:tc>
        <w:tc>
          <w:tcPr>
            <w:tcW w:w="2268" w:type="dxa"/>
            <w:gridSpan w:val="2"/>
            <w:vAlign w:val="center"/>
          </w:tcPr>
          <w:p w:rsidR="00762956" w:rsidRPr="00C1211F" w:rsidRDefault="00587144" w:rsidP="003C07E3">
            <w:pPr>
              <w:tabs>
                <w:tab w:val="left" w:pos="567"/>
              </w:tabs>
              <w:spacing w:after="60"/>
              <w:rPr>
                <w:bCs/>
                <w:lang w:val="en-GB"/>
              </w:rPr>
            </w:pPr>
            <w:r w:rsidRPr="00C1211F">
              <w:rPr>
                <w:bCs/>
                <w:lang w:val="en-GB"/>
              </w:rPr>
              <w:t>Independent work</w:t>
            </w:r>
            <w:r w:rsidR="00762956" w:rsidRPr="00C1211F">
              <w:rPr>
                <w:bCs/>
                <w:lang w:val="en-GB"/>
              </w:rPr>
              <w:t>:</w:t>
            </w:r>
          </w:p>
          <w:p w:rsidR="00992439" w:rsidRPr="00C1211F" w:rsidRDefault="00992439" w:rsidP="003C07E3">
            <w:pPr>
              <w:tabs>
                <w:tab w:val="left" w:pos="567"/>
              </w:tabs>
              <w:spacing w:after="60"/>
              <w:rPr>
                <w:bCs/>
                <w:lang w:val="en-GB"/>
              </w:rPr>
            </w:pPr>
          </w:p>
          <w:p w:rsidR="00185455" w:rsidRPr="00C1211F" w:rsidRDefault="00185455" w:rsidP="003C07E3">
            <w:pPr>
              <w:tabs>
                <w:tab w:val="left" w:pos="567"/>
              </w:tabs>
              <w:spacing w:after="60"/>
              <w:rPr>
                <w:bCs/>
                <w:lang w:val="en-GB"/>
              </w:rPr>
            </w:pPr>
          </w:p>
        </w:tc>
        <w:tc>
          <w:tcPr>
            <w:tcW w:w="1888" w:type="dxa"/>
            <w:vMerge/>
            <w:vAlign w:val="center"/>
          </w:tcPr>
          <w:p w:rsidR="00762956" w:rsidRPr="00C1211F" w:rsidRDefault="00762956" w:rsidP="003C07E3">
            <w:pPr>
              <w:tabs>
                <w:tab w:val="left" w:pos="567"/>
              </w:tabs>
              <w:spacing w:after="60"/>
              <w:rPr>
                <w:b/>
                <w:bCs/>
                <w:lang w:val="en-GB"/>
              </w:rPr>
            </w:pPr>
          </w:p>
        </w:tc>
      </w:tr>
      <w:tr w:rsidR="00C1211F" w:rsidRPr="00C1211F" w:rsidTr="003C07E3">
        <w:trPr>
          <w:trHeight w:val="227"/>
        </w:trPr>
        <w:tc>
          <w:tcPr>
            <w:tcW w:w="9396" w:type="dxa"/>
            <w:gridSpan w:val="7"/>
            <w:vAlign w:val="center"/>
          </w:tcPr>
          <w:p w:rsidR="003C07E3" w:rsidRPr="00C1211F" w:rsidRDefault="00FA4EDE" w:rsidP="003C07E3">
            <w:pPr>
              <w:tabs>
                <w:tab w:val="left" w:pos="567"/>
              </w:tabs>
              <w:spacing w:after="60"/>
              <w:rPr>
                <w:lang w:val="en-GB"/>
              </w:rPr>
            </w:pPr>
            <w:r w:rsidRPr="00C1211F">
              <w:rPr>
                <w:b/>
                <w:bCs/>
                <w:lang w:val="en-GB"/>
              </w:rPr>
              <w:t xml:space="preserve">Teaching methods </w:t>
            </w:r>
          </w:p>
          <w:p w:rsidR="003C07E3" w:rsidRPr="00C1211F" w:rsidRDefault="00F16C68" w:rsidP="003C07E3">
            <w:pPr>
              <w:tabs>
                <w:tab w:val="left" w:pos="567"/>
              </w:tabs>
              <w:spacing w:after="60"/>
              <w:rPr>
                <w:lang w:val="en-GB"/>
              </w:rPr>
            </w:pPr>
            <w:r w:rsidRPr="00C1211F">
              <w:rPr>
                <w:lang w:val="en-GB"/>
              </w:rPr>
              <w:t>Presentations, observation, analysis, discussions, practice teaching and mentoring.</w:t>
            </w:r>
          </w:p>
        </w:tc>
      </w:tr>
      <w:tr w:rsidR="00C1211F" w:rsidRPr="00C1211F" w:rsidTr="003C07E3">
        <w:trPr>
          <w:trHeight w:val="227"/>
        </w:trPr>
        <w:tc>
          <w:tcPr>
            <w:tcW w:w="9396" w:type="dxa"/>
            <w:gridSpan w:val="7"/>
            <w:vAlign w:val="center"/>
          </w:tcPr>
          <w:p w:rsidR="003C07E3" w:rsidRPr="00C1211F" w:rsidRDefault="00901919" w:rsidP="005158CF">
            <w:pPr>
              <w:tabs>
                <w:tab w:val="left" w:pos="567"/>
              </w:tabs>
              <w:spacing w:after="60"/>
              <w:jc w:val="center"/>
              <w:rPr>
                <w:b/>
                <w:bCs/>
                <w:lang w:val="en-GB"/>
              </w:rPr>
            </w:pPr>
            <w:r w:rsidRPr="00C1211F">
              <w:rPr>
                <w:b/>
                <w:bCs/>
                <w:lang w:val="en-GB"/>
              </w:rPr>
              <w:t>Examination methods (maximum 100 points)</w:t>
            </w:r>
          </w:p>
        </w:tc>
      </w:tr>
      <w:tr w:rsidR="00C1211F" w:rsidRPr="00C1211F" w:rsidTr="00776D09">
        <w:trPr>
          <w:trHeight w:val="227"/>
        </w:trPr>
        <w:tc>
          <w:tcPr>
            <w:tcW w:w="3085" w:type="dxa"/>
            <w:gridSpan w:val="2"/>
            <w:vAlign w:val="center"/>
          </w:tcPr>
          <w:p w:rsidR="003C07E3" w:rsidRPr="00C1211F" w:rsidRDefault="00776D09" w:rsidP="006C5C04">
            <w:pPr>
              <w:tabs>
                <w:tab w:val="left" w:pos="567"/>
              </w:tabs>
              <w:spacing w:after="60"/>
              <w:rPr>
                <w:b/>
                <w:iCs/>
                <w:lang w:val="en-GB"/>
              </w:rPr>
            </w:pPr>
            <w:r w:rsidRPr="00C1211F">
              <w:rPr>
                <w:b/>
                <w:iCs/>
                <w:lang w:val="en-GB"/>
              </w:rPr>
              <w:lastRenderedPageBreak/>
              <w:t>E</w:t>
            </w:r>
            <w:r w:rsidR="006C5C04" w:rsidRPr="00C1211F">
              <w:rPr>
                <w:b/>
                <w:iCs/>
                <w:lang w:val="en-GB"/>
              </w:rPr>
              <w:t>xam prerequisites</w:t>
            </w:r>
          </w:p>
        </w:tc>
        <w:tc>
          <w:tcPr>
            <w:tcW w:w="2155" w:type="dxa"/>
            <w:gridSpan w:val="2"/>
            <w:vAlign w:val="center"/>
          </w:tcPr>
          <w:p w:rsidR="003C07E3" w:rsidRPr="00C1211F" w:rsidRDefault="006C5C04" w:rsidP="003C07E3">
            <w:pPr>
              <w:tabs>
                <w:tab w:val="left" w:pos="567"/>
              </w:tabs>
              <w:spacing w:after="60"/>
              <w:rPr>
                <w:b/>
                <w:lang w:val="en-GB"/>
              </w:rPr>
            </w:pPr>
            <w:r w:rsidRPr="00C1211F">
              <w:rPr>
                <w:b/>
                <w:lang w:val="en-GB"/>
              </w:rPr>
              <w:t>No. of points:</w:t>
            </w:r>
          </w:p>
        </w:tc>
        <w:tc>
          <w:tcPr>
            <w:tcW w:w="2268" w:type="dxa"/>
            <w:gridSpan w:val="2"/>
            <w:shd w:val="clear" w:color="auto" w:fill="auto"/>
            <w:vAlign w:val="center"/>
          </w:tcPr>
          <w:p w:rsidR="003C07E3" w:rsidRPr="00C1211F" w:rsidRDefault="005F4830" w:rsidP="003C07E3">
            <w:pPr>
              <w:tabs>
                <w:tab w:val="left" w:pos="567"/>
              </w:tabs>
              <w:spacing w:after="60"/>
              <w:rPr>
                <w:b/>
                <w:bCs/>
                <w:lang w:val="en-GB"/>
              </w:rPr>
            </w:pPr>
            <w:r w:rsidRPr="00C1211F">
              <w:rPr>
                <w:b/>
                <w:iCs/>
                <w:lang w:val="en-GB"/>
              </w:rPr>
              <w:t>Final exam</w:t>
            </w:r>
            <w:r w:rsidR="003C07E3" w:rsidRPr="00C1211F">
              <w:rPr>
                <w:b/>
                <w:iCs/>
                <w:lang w:val="en-GB"/>
              </w:rPr>
              <w:t xml:space="preserve"> </w:t>
            </w:r>
          </w:p>
        </w:tc>
        <w:tc>
          <w:tcPr>
            <w:tcW w:w="1888" w:type="dxa"/>
            <w:shd w:val="clear" w:color="auto" w:fill="auto"/>
            <w:vAlign w:val="center"/>
          </w:tcPr>
          <w:p w:rsidR="003C07E3" w:rsidRPr="00C1211F" w:rsidRDefault="006C5C04" w:rsidP="003C07E3">
            <w:pPr>
              <w:tabs>
                <w:tab w:val="left" w:pos="567"/>
              </w:tabs>
              <w:spacing w:after="60"/>
              <w:rPr>
                <w:b/>
                <w:bCs/>
                <w:lang w:val="en-GB"/>
              </w:rPr>
            </w:pPr>
            <w:r w:rsidRPr="00C1211F">
              <w:rPr>
                <w:b/>
                <w:lang w:val="en-GB"/>
              </w:rPr>
              <w:t>No. of points:</w:t>
            </w:r>
          </w:p>
        </w:tc>
      </w:tr>
      <w:tr w:rsidR="00C1211F" w:rsidRPr="00C1211F" w:rsidTr="00776D09">
        <w:trPr>
          <w:trHeight w:val="227"/>
        </w:trPr>
        <w:tc>
          <w:tcPr>
            <w:tcW w:w="3085" w:type="dxa"/>
            <w:gridSpan w:val="2"/>
            <w:vAlign w:val="center"/>
          </w:tcPr>
          <w:p w:rsidR="003C07E3" w:rsidRPr="00C1211F" w:rsidRDefault="00776D09" w:rsidP="005065F9">
            <w:pPr>
              <w:tabs>
                <w:tab w:val="left" w:pos="567"/>
              </w:tabs>
              <w:spacing w:after="60"/>
              <w:rPr>
                <w:i/>
                <w:iCs/>
                <w:lang w:val="en-GB"/>
              </w:rPr>
            </w:pPr>
            <w:r w:rsidRPr="00C1211F">
              <w:rPr>
                <w:lang w:val="en-GB"/>
              </w:rPr>
              <w:t>Student’s activity during lectures</w:t>
            </w:r>
          </w:p>
        </w:tc>
        <w:tc>
          <w:tcPr>
            <w:tcW w:w="2155" w:type="dxa"/>
            <w:gridSpan w:val="2"/>
            <w:vAlign w:val="center"/>
          </w:tcPr>
          <w:p w:rsidR="003C07E3" w:rsidRPr="00C1211F" w:rsidRDefault="00BD1073" w:rsidP="003C07E3">
            <w:pPr>
              <w:tabs>
                <w:tab w:val="left" w:pos="567"/>
              </w:tabs>
              <w:spacing w:after="60"/>
              <w:rPr>
                <w:bCs/>
                <w:lang w:val="en-GB"/>
              </w:rPr>
            </w:pPr>
            <w:r w:rsidRPr="00C1211F">
              <w:rPr>
                <w:bCs/>
                <w:lang w:val="en-GB"/>
              </w:rPr>
              <w:t>30</w:t>
            </w:r>
          </w:p>
        </w:tc>
        <w:tc>
          <w:tcPr>
            <w:tcW w:w="2268" w:type="dxa"/>
            <w:gridSpan w:val="2"/>
            <w:shd w:val="clear" w:color="auto" w:fill="auto"/>
            <w:vAlign w:val="center"/>
          </w:tcPr>
          <w:p w:rsidR="003C07E3" w:rsidRPr="00C1211F" w:rsidRDefault="00635D03" w:rsidP="003C07E3">
            <w:pPr>
              <w:tabs>
                <w:tab w:val="left" w:pos="567"/>
              </w:tabs>
              <w:spacing w:after="60"/>
              <w:rPr>
                <w:i/>
                <w:iCs/>
                <w:lang w:val="en-GB"/>
              </w:rPr>
            </w:pPr>
            <w:r w:rsidRPr="00C1211F">
              <w:rPr>
                <w:lang w:val="en-GB"/>
              </w:rPr>
              <w:t>oral examination</w:t>
            </w:r>
          </w:p>
        </w:tc>
        <w:tc>
          <w:tcPr>
            <w:tcW w:w="1888" w:type="dxa"/>
            <w:shd w:val="clear" w:color="auto" w:fill="auto"/>
            <w:vAlign w:val="center"/>
          </w:tcPr>
          <w:p w:rsidR="003C07E3" w:rsidRPr="00C1211F" w:rsidRDefault="00BD1073" w:rsidP="003C07E3">
            <w:pPr>
              <w:tabs>
                <w:tab w:val="left" w:pos="567"/>
              </w:tabs>
              <w:spacing w:after="60"/>
              <w:rPr>
                <w:iCs/>
                <w:lang w:val="en-GB"/>
              </w:rPr>
            </w:pPr>
            <w:r w:rsidRPr="00C1211F">
              <w:rPr>
                <w:iCs/>
                <w:lang w:val="en-GB"/>
              </w:rPr>
              <w:t>40</w:t>
            </w:r>
          </w:p>
        </w:tc>
      </w:tr>
      <w:tr w:rsidR="00C1211F" w:rsidRPr="00C1211F" w:rsidTr="00776D09">
        <w:trPr>
          <w:trHeight w:val="227"/>
        </w:trPr>
        <w:tc>
          <w:tcPr>
            <w:tcW w:w="3085" w:type="dxa"/>
            <w:gridSpan w:val="2"/>
            <w:vAlign w:val="center"/>
          </w:tcPr>
          <w:p w:rsidR="003C07E3" w:rsidRPr="00C1211F" w:rsidRDefault="00776D09" w:rsidP="003C07E3">
            <w:pPr>
              <w:tabs>
                <w:tab w:val="left" w:pos="567"/>
              </w:tabs>
              <w:spacing w:after="60"/>
              <w:rPr>
                <w:i/>
                <w:iCs/>
                <w:lang w:val="en-GB"/>
              </w:rPr>
            </w:pPr>
            <w:r w:rsidRPr="00C1211F">
              <w:rPr>
                <w:lang w:val="en-GB"/>
              </w:rPr>
              <w:t>practical classes/tests</w:t>
            </w:r>
          </w:p>
        </w:tc>
        <w:tc>
          <w:tcPr>
            <w:tcW w:w="2155" w:type="dxa"/>
            <w:gridSpan w:val="2"/>
            <w:vAlign w:val="center"/>
          </w:tcPr>
          <w:p w:rsidR="003C07E3" w:rsidRPr="00C1211F" w:rsidRDefault="00BD1073" w:rsidP="003C07E3">
            <w:pPr>
              <w:tabs>
                <w:tab w:val="left" w:pos="567"/>
              </w:tabs>
              <w:spacing w:after="60"/>
              <w:rPr>
                <w:bCs/>
                <w:lang w:val="en-GB"/>
              </w:rPr>
            </w:pPr>
            <w:r w:rsidRPr="00C1211F">
              <w:rPr>
                <w:bCs/>
                <w:lang w:val="en-GB"/>
              </w:rPr>
              <w:t>30</w:t>
            </w:r>
          </w:p>
        </w:tc>
        <w:tc>
          <w:tcPr>
            <w:tcW w:w="2268" w:type="dxa"/>
            <w:gridSpan w:val="2"/>
            <w:shd w:val="clear" w:color="auto" w:fill="auto"/>
            <w:vAlign w:val="center"/>
          </w:tcPr>
          <w:p w:rsidR="003C07E3" w:rsidRPr="00C1211F" w:rsidRDefault="00CE2D41" w:rsidP="003C07E3">
            <w:pPr>
              <w:tabs>
                <w:tab w:val="left" w:pos="567"/>
              </w:tabs>
              <w:spacing w:after="60"/>
              <w:rPr>
                <w:i/>
                <w:iCs/>
                <w:lang w:val="en-GB"/>
              </w:rPr>
            </w:pPr>
            <w:r w:rsidRPr="00C1211F">
              <w:rPr>
                <w:lang w:val="en-GB"/>
              </w:rPr>
              <w:t>written examination</w:t>
            </w:r>
          </w:p>
        </w:tc>
        <w:tc>
          <w:tcPr>
            <w:tcW w:w="1888" w:type="dxa"/>
            <w:shd w:val="clear" w:color="auto" w:fill="auto"/>
            <w:vAlign w:val="center"/>
          </w:tcPr>
          <w:p w:rsidR="003C07E3" w:rsidRPr="00C1211F" w:rsidRDefault="003C07E3" w:rsidP="003C07E3">
            <w:pPr>
              <w:tabs>
                <w:tab w:val="left" w:pos="567"/>
              </w:tabs>
              <w:spacing w:after="60"/>
              <w:rPr>
                <w:i/>
                <w:iCs/>
                <w:lang w:val="en-GB"/>
              </w:rPr>
            </w:pPr>
          </w:p>
        </w:tc>
      </w:tr>
      <w:tr w:rsidR="00C1211F" w:rsidRPr="00C1211F" w:rsidTr="00776D09">
        <w:trPr>
          <w:trHeight w:val="227"/>
        </w:trPr>
        <w:tc>
          <w:tcPr>
            <w:tcW w:w="3085" w:type="dxa"/>
            <w:gridSpan w:val="2"/>
            <w:vAlign w:val="center"/>
          </w:tcPr>
          <w:p w:rsidR="003C07E3" w:rsidRPr="00C1211F" w:rsidRDefault="00776D09" w:rsidP="003C07E3">
            <w:pPr>
              <w:tabs>
                <w:tab w:val="left" w:pos="567"/>
              </w:tabs>
              <w:spacing w:after="60"/>
              <w:rPr>
                <w:i/>
                <w:iCs/>
                <w:lang w:val="en-GB"/>
              </w:rPr>
            </w:pPr>
            <w:r w:rsidRPr="00C1211F">
              <w:rPr>
                <w:lang w:val="en-GB"/>
              </w:rPr>
              <w:t>Seminars/homework</w:t>
            </w:r>
          </w:p>
        </w:tc>
        <w:tc>
          <w:tcPr>
            <w:tcW w:w="2155" w:type="dxa"/>
            <w:gridSpan w:val="2"/>
            <w:vAlign w:val="center"/>
          </w:tcPr>
          <w:p w:rsidR="003C07E3" w:rsidRPr="00C1211F" w:rsidRDefault="003C07E3" w:rsidP="003C07E3">
            <w:pPr>
              <w:tabs>
                <w:tab w:val="left" w:pos="567"/>
              </w:tabs>
              <w:spacing w:after="60"/>
              <w:rPr>
                <w:b/>
                <w:bCs/>
                <w:lang w:val="en-GB"/>
              </w:rPr>
            </w:pPr>
          </w:p>
        </w:tc>
        <w:tc>
          <w:tcPr>
            <w:tcW w:w="2268" w:type="dxa"/>
            <w:gridSpan w:val="2"/>
            <w:shd w:val="clear" w:color="auto" w:fill="auto"/>
            <w:vAlign w:val="center"/>
          </w:tcPr>
          <w:p w:rsidR="003C07E3" w:rsidRPr="00C1211F" w:rsidRDefault="003C07E3" w:rsidP="003C07E3">
            <w:pPr>
              <w:tabs>
                <w:tab w:val="left" w:pos="567"/>
              </w:tabs>
              <w:spacing w:after="60"/>
              <w:rPr>
                <w:i/>
                <w:iCs/>
                <w:lang w:val="en-GB"/>
              </w:rPr>
            </w:pPr>
            <w:r w:rsidRPr="00C1211F">
              <w:rPr>
                <w:i/>
                <w:iCs/>
                <w:lang w:val="en-GB"/>
              </w:rPr>
              <w:t>..........</w:t>
            </w:r>
          </w:p>
        </w:tc>
        <w:tc>
          <w:tcPr>
            <w:tcW w:w="1888" w:type="dxa"/>
            <w:shd w:val="clear" w:color="auto" w:fill="auto"/>
            <w:vAlign w:val="center"/>
          </w:tcPr>
          <w:p w:rsidR="003C07E3" w:rsidRPr="00C1211F" w:rsidRDefault="003C07E3" w:rsidP="003C07E3">
            <w:pPr>
              <w:tabs>
                <w:tab w:val="left" w:pos="567"/>
              </w:tabs>
              <w:spacing w:after="60"/>
              <w:rPr>
                <w:i/>
                <w:iCs/>
                <w:lang w:val="en-GB"/>
              </w:rPr>
            </w:pPr>
          </w:p>
        </w:tc>
      </w:tr>
      <w:tr w:rsidR="00C1211F" w:rsidRPr="00C1211F" w:rsidTr="00776D09">
        <w:trPr>
          <w:trHeight w:val="227"/>
        </w:trPr>
        <w:tc>
          <w:tcPr>
            <w:tcW w:w="3085" w:type="dxa"/>
            <w:gridSpan w:val="2"/>
            <w:vAlign w:val="center"/>
          </w:tcPr>
          <w:p w:rsidR="003C07E3" w:rsidRPr="00C1211F" w:rsidRDefault="00776D09" w:rsidP="00776D09">
            <w:pPr>
              <w:tabs>
                <w:tab w:val="left" w:pos="567"/>
              </w:tabs>
              <w:spacing w:after="60"/>
              <w:rPr>
                <w:lang w:val="en-GB"/>
              </w:rPr>
            </w:pPr>
            <w:r w:rsidRPr="00C1211F">
              <w:rPr>
                <w:lang w:val="en-GB"/>
              </w:rPr>
              <w:t>Project</w:t>
            </w:r>
          </w:p>
        </w:tc>
        <w:tc>
          <w:tcPr>
            <w:tcW w:w="2155" w:type="dxa"/>
            <w:gridSpan w:val="2"/>
            <w:vAlign w:val="center"/>
          </w:tcPr>
          <w:p w:rsidR="003C07E3" w:rsidRPr="00C1211F" w:rsidRDefault="003C07E3" w:rsidP="003C07E3">
            <w:pPr>
              <w:tabs>
                <w:tab w:val="left" w:pos="567"/>
              </w:tabs>
              <w:spacing w:after="60"/>
              <w:rPr>
                <w:b/>
                <w:bCs/>
                <w:lang w:val="en-GB"/>
              </w:rPr>
            </w:pPr>
          </w:p>
        </w:tc>
        <w:tc>
          <w:tcPr>
            <w:tcW w:w="2268" w:type="dxa"/>
            <w:gridSpan w:val="2"/>
            <w:shd w:val="clear" w:color="auto" w:fill="auto"/>
            <w:vAlign w:val="center"/>
          </w:tcPr>
          <w:p w:rsidR="003C07E3" w:rsidRPr="00C1211F" w:rsidRDefault="003C07E3" w:rsidP="003C07E3">
            <w:pPr>
              <w:tabs>
                <w:tab w:val="left" w:pos="567"/>
              </w:tabs>
              <w:spacing w:after="60"/>
              <w:rPr>
                <w:i/>
                <w:iCs/>
                <w:lang w:val="en-GB"/>
              </w:rPr>
            </w:pPr>
          </w:p>
        </w:tc>
        <w:tc>
          <w:tcPr>
            <w:tcW w:w="1888" w:type="dxa"/>
            <w:shd w:val="clear" w:color="auto" w:fill="auto"/>
            <w:vAlign w:val="center"/>
          </w:tcPr>
          <w:p w:rsidR="003C07E3" w:rsidRPr="00C1211F" w:rsidRDefault="003C07E3" w:rsidP="003C07E3">
            <w:pPr>
              <w:tabs>
                <w:tab w:val="left" w:pos="567"/>
              </w:tabs>
              <w:spacing w:after="60"/>
              <w:rPr>
                <w:i/>
                <w:iCs/>
                <w:lang w:val="en-GB"/>
              </w:rPr>
            </w:pPr>
          </w:p>
        </w:tc>
      </w:tr>
      <w:tr w:rsidR="00C1211F" w:rsidRPr="00C1211F" w:rsidTr="00776D09">
        <w:trPr>
          <w:trHeight w:val="227"/>
        </w:trPr>
        <w:tc>
          <w:tcPr>
            <w:tcW w:w="3085" w:type="dxa"/>
            <w:gridSpan w:val="2"/>
            <w:vAlign w:val="center"/>
          </w:tcPr>
          <w:p w:rsidR="003C07E3" w:rsidRPr="00C1211F" w:rsidRDefault="00776D09" w:rsidP="0066616E">
            <w:pPr>
              <w:tabs>
                <w:tab w:val="left" w:pos="567"/>
              </w:tabs>
              <w:spacing w:after="60"/>
              <w:rPr>
                <w:lang w:val="en-GB"/>
              </w:rPr>
            </w:pPr>
            <w:r w:rsidRPr="00C1211F">
              <w:rPr>
                <w:lang w:val="en-GB"/>
              </w:rPr>
              <w:t>Other</w:t>
            </w:r>
          </w:p>
        </w:tc>
        <w:tc>
          <w:tcPr>
            <w:tcW w:w="2155" w:type="dxa"/>
            <w:gridSpan w:val="2"/>
            <w:vAlign w:val="center"/>
          </w:tcPr>
          <w:p w:rsidR="003C07E3" w:rsidRPr="00C1211F" w:rsidRDefault="003C07E3" w:rsidP="003C07E3">
            <w:pPr>
              <w:tabs>
                <w:tab w:val="left" w:pos="567"/>
              </w:tabs>
              <w:spacing w:after="60"/>
              <w:rPr>
                <w:b/>
                <w:bCs/>
                <w:lang w:val="en-GB"/>
              </w:rPr>
            </w:pPr>
          </w:p>
        </w:tc>
        <w:tc>
          <w:tcPr>
            <w:tcW w:w="2268" w:type="dxa"/>
            <w:gridSpan w:val="2"/>
            <w:shd w:val="clear" w:color="auto" w:fill="auto"/>
            <w:vAlign w:val="center"/>
          </w:tcPr>
          <w:p w:rsidR="003C07E3" w:rsidRPr="00C1211F" w:rsidRDefault="003C07E3" w:rsidP="003C07E3">
            <w:pPr>
              <w:tabs>
                <w:tab w:val="left" w:pos="567"/>
              </w:tabs>
              <w:spacing w:after="60"/>
              <w:rPr>
                <w:i/>
                <w:iCs/>
                <w:lang w:val="en-GB"/>
              </w:rPr>
            </w:pPr>
          </w:p>
        </w:tc>
        <w:tc>
          <w:tcPr>
            <w:tcW w:w="1888" w:type="dxa"/>
            <w:shd w:val="clear" w:color="auto" w:fill="auto"/>
            <w:vAlign w:val="center"/>
          </w:tcPr>
          <w:p w:rsidR="003C07E3" w:rsidRPr="00C1211F" w:rsidRDefault="003C07E3" w:rsidP="003C07E3">
            <w:pPr>
              <w:tabs>
                <w:tab w:val="left" w:pos="567"/>
              </w:tabs>
              <w:spacing w:after="60"/>
              <w:rPr>
                <w:i/>
                <w:iCs/>
                <w:lang w:val="en-GB"/>
              </w:rPr>
            </w:pPr>
          </w:p>
        </w:tc>
      </w:tr>
      <w:tr w:rsidR="00C1211F" w:rsidRPr="00C1211F" w:rsidTr="003C07E3">
        <w:trPr>
          <w:trHeight w:val="227"/>
        </w:trPr>
        <w:tc>
          <w:tcPr>
            <w:tcW w:w="9396" w:type="dxa"/>
            <w:gridSpan w:val="7"/>
            <w:vAlign w:val="center"/>
          </w:tcPr>
          <w:p w:rsidR="003C07E3" w:rsidRPr="00C1211F" w:rsidRDefault="00901919" w:rsidP="000C4C84">
            <w:pPr>
              <w:tabs>
                <w:tab w:val="left" w:pos="567"/>
              </w:tabs>
              <w:spacing w:after="60"/>
              <w:jc w:val="center"/>
              <w:rPr>
                <w:b/>
                <w:bCs/>
                <w:lang w:val="en-GB"/>
              </w:rPr>
            </w:pPr>
            <w:r w:rsidRPr="00C1211F">
              <w:rPr>
                <w:b/>
                <w:bCs/>
                <w:lang w:val="en-GB"/>
              </w:rPr>
              <w:t>Grading system</w:t>
            </w:r>
          </w:p>
        </w:tc>
      </w:tr>
      <w:tr w:rsidR="00C1211F" w:rsidRPr="00C1211F" w:rsidTr="00235586">
        <w:trPr>
          <w:trHeight w:val="227"/>
        </w:trPr>
        <w:tc>
          <w:tcPr>
            <w:tcW w:w="3132" w:type="dxa"/>
            <w:gridSpan w:val="3"/>
            <w:vAlign w:val="center"/>
          </w:tcPr>
          <w:p w:rsidR="0066616E" w:rsidRPr="00C1211F" w:rsidRDefault="00E6363C" w:rsidP="0066616E">
            <w:pPr>
              <w:tabs>
                <w:tab w:val="left" w:pos="567"/>
              </w:tabs>
              <w:spacing w:after="60"/>
              <w:jc w:val="center"/>
              <w:rPr>
                <w:b/>
                <w:bCs/>
                <w:lang w:val="en-GB"/>
              </w:rPr>
            </w:pPr>
            <w:r w:rsidRPr="00C1211F">
              <w:rPr>
                <w:b/>
                <w:lang w:val="en-GB"/>
              </w:rPr>
              <w:t>Grade</w:t>
            </w:r>
          </w:p>
        </w:tc>
        <w:tc>
          <w:tcPr>
            <w:tcW w:w="3132" w:type="dxa"/>
            <w:gridSpan w:val="2"/>
            <w:vAlign w:val="center"/>
          </w:tcPr>
          <w:p w:rsidR="0066616E" w:rsidRPr="00C1211F" w:rsidRDefault="002817FB" w:rsidP="0066616E">
            <w:pPr>
              <w:tabs>
                <w:tab w:val="left" w:pos="567"/>
              </w:tabs>
              <w:spacing w:after="60"/>
              <w:jc w:val="center"/>
              <w:rPr>
                <w:b/>
                <w:bCs/>
                <w:lang w:val="en-GB"/>
              </w:rPr>
            </w:pPr>
            <w:r w:rsidRPr="00C1211F">
              <w:rPr>
                <w:b/>
                <w:bCs/>
                <w:lang w:val="en-GB"/>
              </w:rPr>
              <w:t>No. of points</w:t>
            </w:r>
          </w:p>
        </w:tc>
        <w:tc>
          <w:tcPr>
            <w:tcW w:w="3132" w:type="dxa"/>
            <w:gridSpan w:val="2"/>
            <w:vAlign w:val="center"/>
          </w:tcPr>
          <w:p w:rsidR="0066616E" w:rsidRPr="00C1211F" w:rsidRDefault="00E6363C" w:rsidP="0066616E">
            <w:pPr>
              <w:tabs>
                <w:tab w:val="left" w:pos="567"/>
              </w:tabs>
              <w:spacing w:after="60"/>
              <w:jc w:val="center"/>
              <w:rPr>
                <w:b/>
                <w:bCs/>
                <w:lang w:val="en-GB"/>
              </w:rPr>
            </w:pPr>
            <w:r w:rsidRPr="00C1211F">
              <w:rPr>
                <w:b/>
                <w:bCs/>
                <w:lang w:val="en-GB"/>
              </w:rPr>
              <w:t>Description</w:t>
            </w:r>
          </w:p>
        </w:tc>
      </w:tr>
      <w:tr w:rsidR="00C1211F" w:rsidRPr="00C1211F" w:rsidTr="00235586">
        <w:trPr>
          <w:trHeight w:val="227"/>
        </w:trPr>
        <w:tc>
          <w:tcPr>
            <w:tcW w:w="3132" w:type="dxa"/>
            <w:gridSpan w:val="3"/>
            <w:vAlign w:val="center"/>
          </w:tcPr>
          <w:p w:rsidR="00B10431" w:rsidRPr="00C1211F" w:rsidRDefault="00B10431" w:rsidP="00B10431">
            <w:pPr>
              <w:tabs>
                <w:tab w:val="left" w:pos="567"/>
              </w:tabs>
              <w:spacing w:after="60"/>
              <w:jc w:val="center"/>
              <w:rPr>
                <w:b/>
                <w:bCs/>
                <w:lang w:val="en-GB"/>
              </w:rPr>
            </w:pPr>
            <w:r w:rsidRPr="00C1211F">
              <w:rPr>
                <w:b/>
                <w:bCs/>
                <w:lang w:val="en-GB"/>
              </w:rPr>
              <w:t>10</w:t>
            </w:r>
          </w:p>
        </w:tc>
        <w:tc>
          <w:tcPr>
            <w:tcW w:w="3132" w:type="dxa"/>
            <w:gridSpan w:val="2"/>
            <w:vAlign w:val="center"/>
          </w:tcPr>
          <w:p w:rsidR="00B10431" w:rsidRPr="00C1211F" w:rsidRDefault="00B10431" w:rsidP="00B10431">
            <w:pPr>
              <w:tabs>
                <w:tab w:val="left" w:pos="567"/>
              </w:tabs>
              <w:spacing w:after="60"/>
              <w:jc w:val="center"/>
              <w:rPr>
                <w:b/>
                <w:bCs/>
                <w:lang w:val="en-GB"/>
              </w:rPr>
            </w:pPr>
            <w:r w:rsidRPr="00C1211F">
              <w:rPr>
                <w:b/>
                <w:bCs/>
                <w:lang w:val="en-GB"/>
              </w:rPr>
              <w:t>....</w:t>
            </w:r>
          </w:p>
        </w:tc>
        <w:tc>
          <w:tcPr>
            <w:tcW w:w="3132" w:type="dxa"/>
            <w:gridSpan w:val="2"/>
          </w:tcPr>
          <w:p w:rsidR="00B10431" w:rsidRPr="00C1211F" w:rsidRDefault="00B10431" w:rsidP="00B10431">
            <w:pPr>
              <w:tabs>
                <w:tab w:val="left" w:pos="567"/>
              </w:tabs>
              <w:spacing w:after="60"/>
              <w:jc w:val="center"/>
              <w:rPr>
                <w:lang w:val="en-GB"/>
              </w:rPr>
            </w:pPr>
            <w:r w:rsidRPr="00C1211F">
              <w:rPr>
                <w:lang w:val="en-GB"/>
              </w:rPr>
              <w:t>Excellent</w:t>
            </w:r>
          </w:p>
        </w:tc>
      </w:tr>
      <w:tr w:rsidR="00C1211F" w:rsidRPr="00C1211F" w:rsidTr="00235586">
        <w:trPr>
          <w:trHeight w:val="227"/>
        </w:trPr>
        <w:tc>
          <w:tcPr>
            <w:tcW w:w="3132" w:type="dxa"/>
            <w:gridSpan w:val="3"/>
            <w:vAlign w:val="center"/>
          </w:tcPr>
          <w:p w:rsidR="00B10431" w:rsidRPr="00C1211F" w:rsidRDefault="00B10431" w:rsidP="00B10431">
            <w:pPr>
              <w:tabs>
                <w:tab w:val="left" w:pos="567"/>
              </w:tabs>
              <w:spacing w:after="60"/>
              <w:jc w:val="center"/>
              <w:rPr>
                <w:b/>
                <w:bCs/>
                <w:lang w:val="en-GB"/>
              </w:rPr>
            </w:pPr>
            <w:r w:rsidRPr="00C1211F">
              <w:rPr>
                <w:b/>
                <w:bCs/>
                <w:lang w:val="en-GB"/>
              </w:rPr>
              <w:t>9</w:t>
            </w:r>
          </w:p>
        </w:tc>
        <w:tc>
          <w:tcPr>
            <w:tcW w:w="3132" w:type="dxa"/>
            <w:gridSpan w:val="2"/>
          </w:tcPr>
          <w:p w:rsidR="00B10431" w:rsidRPr="00C1211F" w:rsidRDefault="00B10431" w:rsidP="00B10431">
            <w:pPr>
              <w:jc w:val="center"/>
              <w:rPr>
                <w:lang w:val="en-GB"/>
              </w:rPr>
            </w:pPr>
            <w:r w:rsidRPr="00C1211F">
              <w:rPr>
                <w:b/>
                <w:bCs/>
                <w:lang w:val="en-GB"/>
              </w:rPr>
              <w:t>....</w:t>
            </w:r>
          </w:p>
        </w:tc>
        <w:tc>
          <w:tcPr>
            <w:tcW w:w="3132" w:type="dxa"/>
            <w:gridSpan w:val="2"/>
          </w:tcPr>
          <w:p w:rsidR="00B10431" w:rsidRPr="00C1211F" w:rsidRDefault="00B10431" w:rsidP="00B10431">
            <w:pPr>
              <w:tabs>
                <w:tab w:val="left" w:pos="567"/>
              </w:tabs>
              <w:spacing w:after="60"/>
              <w:jc w:val="center"/>
              <w:rPr>
                <w:lang w:val="en-GB"/>
              </w:rPr>
            </w:pPr>
            <w:r w:rsidRPr="00C1211F">
              <w:rPr>
                <w:lang w:val="en-GB"/>
              </w:rPr>
              <w:t>Exceptionally good</w:t>
            </w:r>
          </w:p>
        </w:tc>
      </w:tr>
      <w:tr w:rsidR="00C1211F" w:rsidRPr="00C1211F" w:rsidTr="00235586">
        <w:trPr>
          <w:trHeight w:val="227"/>
        </w:trPr>
        <w:tc>
          <w:tcPr>
            <w:tcW w:w="3132" w:type="dxa"/>
            <w:gridSpan w:val="3"/>
            <w:vAlign w:val="center"/>
          </w:tcPr>
          <w:p w:rsidR="00B10431" w:rsidRPr="00C1211F" w:rsidRDefault="00B10431" w:rsidP="00B10431">
            <w:pPr>
              <w:tabs>
                <w:tab w:val="left" w:pos="567"/>
              </w:tabs>
              <w:spacing w:after="60"/>
              <w:jc w:val="center"/>
              <w:rPr>
                <w:b/>
                <w:bCs/>
                <w:lang w:val="en-GB"/>
              </w:rPr>
            </w:pPr>
            <w:r w:rsidRPr="00C1211F">
              <w:rPr>
                <w:b/>
                <w:bCs/>
                <w:lang w:val="en-GB"/>
              </w:rPr>
              <w:t>8</w:t>
            </w:r>
          </w:p>
        </w:tc>
        <w:tc>
          <w:tcPr>
            <w:tcW w:w="3132" w:type="dxa"/>
            <w:gridSpan w:val="2"/>
          </w:tcPr>
          <w:p w:rsidR="00B10431" w:rsidRPr="00C1211F" w:rsidRDefault="00B10431" w:rsidP="00B10431">
            <w:pPr>
              <w:jc w:val="center"/>
              <w:rPr>
                <w:lang w:val="en-GB"/>
              </w:rPr>
            </w:pPr>
            <w:r w:rsidRPr="00C1211F">
              <w:rPr>
                <w:b/>
                <w:bCs/>
                <w:lang w:val="en-GB"/>
              </w:rPr>
              <w:t>....</w:t>
            </w:r>
          </w:p>
        </w:tc>
        <w:tc>
          <w:tcPr>
            <w:tcW w:w="3132" w:type="dxa"/>
            <w:gridSpan w:val="2"/>
          </w:tcPr>
          <w:p w:rsidR="00B10431" w:rsidRPr="00C1211F" w:rsidRDefault="00B10431" w:rsidP="00B10431">
            <w:pPr>
              <w:tabs>
                <w:tab w:val="left" w:pos="567"/>
              </w:tabs>
              <w:spacing w:after="60"/>
              <w:jc w:val="center"/>
              <w:rPr>
                <w:lang w:val="en-GB"/>
              </w:rPr>
            </w:pPr>
            <w:r w:rsidRPr="00C1211F">
              <w:rPr>
                <w:lang w:val="en-GB"/>
              </w:rPr>
              <w:t>Very good</w:t>
            </w:r>
          </w:p>
        </w:tc>
      </w:tr>
      <w:tr w:rsidR="00C1211F" w:rsidRPr="00C1211F" w:rsidTr="00235586">
        <w:trPr>
          <w:trHeight w:val="227"/>
        </w:trPr>
        <w:tc>
          <w:tcPr>
            <w:tcW w:w="3132" w:type="dxa"/>
            <w:gridSpan w:val="3"/>
            <w:vAlign w:val="center"/>
          </w:tcPr>
          <w:p w:rsidR="00B10431" w:rsidRPr="00C1211F" w:rsidRDefault="00B10431" w:rsidP="00B10431">
            <w:pPr>
              <w:tabs>
                <w:tab w:val="left" w:pos="567"/>
              </w:tabs>
              <w:spacing w:after="60"/>
              <w:jc w:val="center"/>
              <w:rPr>
                <w:b/>
                <w:bCs/>
                <w:lang w:val="en-GB"/>
              </w:rPr>
            </w:pPr>
            <w:r w:rsidRPr="00C1211F">
              <w:rPr>
                <w:b/>
                <w:bCs/>
                <w:lang w:val="en-GB"/>
              </w:rPr>
              <w:t>7</w:t>
            </w:r>
          </w:p>
        </w:tc>
        <w:tc>
          <w:tcPr>
            <w:tcW w:w="3132" w:type="dxa"/>
            <w:gridSpan w:val="2"/>
          </w:tcPr>
          <w:p w:rsidR="00B10431" w:rsidRPr="00C1211F" w:rsidRDefault="00B10431" w:rsidP="00B10431">
            <w:pPr>
              <w:jc w:val="center"/>
              <w:rPr>
                <w:lang w:val="en-GB"/>
              </w:rPr>
            </w:pPr>
            <w:r w:rsidRPr="00C1211F">
              <w:rPr>
                <w:b/>
                <w:bCs/>
                <w:lang w:val="en-GB"/>
              </w:rPr>
              <w:t>....</w:t>
            </w:r>
          </w:p>
        </w:tc>
        <w:tc>
          <w:tcPr>
            <w:tcW w:w="3132" w:type="dxa"/>
            <w:gridSpan w:val="2"/>
          </w:tcPr>
          <w:p w:rsidR="00B10431" w:rsidRPr="00C1211F" w:rsidRDefault="00B10431" w:rsidP="00B10431">
            <w:pPr>
              <w:tabs>
                <w:tab w:val="left" w:pos="567"/>
              </w:tabs>
              <w:spacing w:after="60"/>
              <w:jc w:val="center"/>
              <w:rPr>
                <w:lang w:val="en-GB"/>
              </w:rPr>
            </w:pPr>
            <w:r w:rsidRPr="00C1211F">
              <w:rPr>
                <w:lang w:val="en-GB"/>
              </w:rPr>
              <w:t>Good</w:t>
            </w:r>
          </w:p>
        </w:tc>
      </w:tr>
      <w:tr w:rsidR="00C1211F" w:rsidRPr="00C1211F" w:rsidTr="00235586">
        <w:trPr>
          <w:trHeight w:val="227"/>
        </w:trPr>
        <w:tc>
          <w:tcPr>
            <w:tcW w:w="3132" w:type="dxa"/>
            <w:gridSpan w:val="3"/>
            <w:vAlign w:val="center"/>
          </w:tcPr>
          <w:p w:rsidR="00B10431" w:rsidRPr="00C1211F" w:rsidRDefault="00B10431" w:rsidP="00B10431">
            <w:pPr>
              <w:tabs>
                <w:tab w:val="left" w:pos="567"/>
              </w:tabs>
              <w:spacing w:after="60"/>
              <w:jc w:val="center"/>
              <w:rPr>
                <w:b/>
                <w:bCs/>
                <w:lang w:val="en-GB"/>
              </w:rPr>
            </w:pPr>
            <w:r w:rsidRPr="00C1211F">
              <w:rPr>
                <w:b/>
                <w:bCs/>
                <w:lang w:val="en-GB"/>
              </w:rPr>
              <w:t>6</w:t>
            </w:r>
          </w:p>
        </w:tc>
        <w:tc>
          <w:tcPr>
            <w:tcW w:w="3132" w:type="dxa"/>
            <w:gridSpan w:val="2"/>
          </w:tcPr>
          <w:p w:rsidR="00B10431" w:rsidRPr="00C1211F" w:rsidRDefault="00B10431" w:rsidP="00B10431">
            <w:pPr>
              <w:jc w:val="center"/>
              <w:rPr>
                <w:lang w:val="en-GB"/>
              </w:rPr>
            </w:pPr>
            <w:r w:rsidRPr="00C1211F">
              <w:rPr>
                <w:b/>
                <w:bCs/>
                <w:lang w:val="en-GB"/>
              </w:rPr>
              <w:t>....</w:t>
            </w:r>
          </w:p>
        </w:tc>
        <w:tc>
          <w:tcPr>
            <w:tcW w:w="3132" w:type="dxa"/>
            <w:gridSpan w:val="2"/>
          </w:tcPr>
          <w:p w:rsidR="00B10431" w:rsidRPr="00C1211F" w:rsidRDefault="00B10431" w:rsidP="00B10431">
            <w:pPr>
              <w:tabs>
                <w:tab w:val="left" w:pos="567"/>
              </w:tabs>
              <w:spacing w:after="60"/>
              <w:jc w:val="center"/>
              <w:rPr>
                <w:lang w:val="en-GB"/>
              </w:rPr>
            </w:pPr>
            <w:r w:rsidRPr="00C1211F">
              <w:rPr>
                <w:lang w:val="en-GB"/>
              </w:rPr>
              <w:t>Passing</w:t>
            </w:r>
          </w:p>
        </w:tc>
      </w:tr>
      <w:tr w:rsidR="00C1211F" w:rsidRPr="00C1211F" w:rsidTr="00235586">
        <w:trPr>
          <w:trHeight w:val="227"/>
        </w:trPr>
        <w:tc>
          <w:tcPr>
            <w:tcW w:w="3132" w:type="dxa"/>
            <w:gridSpan w:val="3"/>
            <w:vAlign w:val="center"/>
          </w:tcPr>
          <w:p w:rsidR="00B10431" w:rsidRPr="00C1211F" w:rsidRDefault="00B10431" w:rsidP="00B10431">
            <w:pPr>
              <w:tabs>
                <w:tab w:val="left" w:pos="567"/>
              </w:tabs>
              <w:spacing w:after="60"/>
              <w:jc w:val="center"/>
              <w:rPr>
                <w:b/>
                <w:bCs/>
                <w:lang w:val="en-GB"/>
              </w:rPr>
            </w:pPr>
            <w:r w:rsidRPr="00C1211F">
              <w:rPr>
                <w:b/>
                <w:bCs/>
                <w:lang w:val="en-GB"/>
              </w:rPr>
              <w:t>5</w:t>
            </w:r>
          </w:p>
        </w:tc>
        <w:tc>
          <w:tcPr>
            <w:tcW w:w="3132" w:type="dxa"/>
            <w:gridSpan w:val="2"/>
          </w:tcPr>
          <w:p w:rsidR="00B10431" w:rsidRPr="00C1211F" w:rsidRDefault="00B10431" w:rsidP="00B10431">
            <w:pPr>
              <w:jc w:val="center"/>
              <w:rPr>
                <w:lang w:val="en-GB"/>
              </w:rPr>
            </w:pPr>
            <w:r w:rsidRPr="00C1211F">
              <w:rPr>
                <w:b/>
                <w:bCs/>
                <w:lang w:val="en-GB"/>
              </w:rPr>
              <w:t>....</w:t>
            </w:r>
          </w:p>
        </w:tc>
        <w:tc>
          <w:tcPr>
            <w:tcW w:w="3132" w:type="dxa"/>
            <w:gridSpan w:val="2"/>
          </w:tcPr>
          <w:p w:rsidR="00B10431" w:rsidRPr="00C1211F" w:rsidRDefault="00B10431" w:rsidP="00B10431">
            <w:pPr>
              <w:tabs>
                <w:tab w:val="left" w:pos="567"/>
              </w:tabs>
              <w:spacing w:after="60"/>
              <w:jc w:val="center"/>
              <w:rPr>
                <w:lang w:val="en-GB"/>
              </w:rPr>
            </w:pPr>
            <w:r w:rsidRPr="00C1211F">
              <w:rPr>
                <w:lang w:val="en-GB"/>
              </w:rPr>
              <w:t>Failing</w:t>
            </w:r>
          </w:p>
        </w:tc>
      </w:tr>
    </w:tbl>
    <w:p w:rsidR="003D462B" w:rsidRPr="00C1211F" w:rsidRDefault="005F67E3" w:rsidP="003D462B">
      <w:pPr>
        <w:tabs>
          <w:tab w:val="left" w:pos="567"/>
        </w:tabs>
        <w:spacing w:after="60"/>
        <w:jc w:val="both"/>
        <w:rPr>
          <w:bCs/>
          <w:sz w:val="22"/>
          <w:szCs w:val="22"/>
          <w:lang w:val="en-GB"/>
        </w:rPr>
      </w:pPr>
      <w:r w:rsidRPr="00C1211F">
        <w:rPr>
          <w:b/>
          <w:bCs/>
          <w:sz w:val="22"/>
          <w:szCs w:val="22"/>
          <w:lang w:val="en-GB"/>
        </w:rPr>
        <w:lastRenderedPageBreak/>
        <w:t xml:space="preserve">(Table </w:t>
      </w:r>
      <w:r w:rsidR="003D462B" w:rsidRPr="00C1211F">
        <w:rPr>
          <w:b/>
          <w:bCs/>
          <w:sz w:val="22"/>
          <w:szCs w:val="22"/>
          <w:lang w:val="en-GB"/>
        </w:rPr>
        <w:t>5.2</w:t>
      </w:r>
      <w:r w:rsidRPr="00C1211F">
        <w:rPr>
          <w:b/>
          <w:bCs/>
          <w:sz w:val="22"/>
          <w:szCs w:val="22"/>
          <w:lang w:val="en-GB"/>
        </w:rPr>
        <w:t xml:space="preserve">) </w:t>
      </w:r>
      <w:r w:rsidR="003D462B" w:rsidRPr="00C1211F">
        <w:rPr>
          <w:b/>
          <w:bCs/>
          <w:sz w:val="22"/>
          <w:szCs w:val="22"/>
          <w:lang w:val="en-GB"/>
        </w:rPr>
        <w:t xml:space="preserve"> </w:t>
      </w:r>
      <w:r w:rsidRPr="00C1211F">
        <w:rPr>
          <w:b/>
          <w:bCs/>
          <w:sz w:val="22"/>
          <w:szCs w:val="22"/>
          <w:lang w:val="en-GB"/>
        </w:rPr>
        <w:t>Course unit description</w:t>
      </w:r>
      <w:bookmarkStart w:id="0" w:name="_GoBack"/>
      <w:bookmarkEnd w:id="0"/>
    </w:p>
    <w:sectPr w:rsidR="003D462B" w:rsidRPr="00C1211F" w:rsidSect="009373DF">
      <w:pgSz w:w="12240" w:h="15840"/>
      <w:pgMar w:top="568"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3DF" w:rsidRDefault="002053DF" w:rsidP="00CA55AA">
      <w:r>
        <w:separator/>
      </w:r>
    </w:p>
  </w:endnote>
  <w:endnote w:type="continuationSeparator" w:id="0">
    <w:p w:rsidR="002053DF" w:rsidRDefault="002053DF" w:rsidP="00CA5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3DF" w:rsidRDefault="002053DF" w:rsidP="00CA55AA">
      <w:r>
        <w:separator/>
      </w:r>
    </w:p>
  </w:footnote>
  <w:footnote w:type="continuationSeparator" w:id="0">
    <w:p w:rsidR="002053DF" w:rsidRDefault="002053DF" w:rsidP="00CA55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7C30D6"/>
    <w:multiLevelType w:val="hybridMultilevel"/>
    <w:tmpl w:val="F86E4D82"/>
    <w:lvl w:ilvl="0" w:tplc="483823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62B"/>
    <w:rsid w:val="0000769F"/>
    <w:rsid w:val="00013BEA"/>
    <w:rsid w:val="00027CBA"/>
    <w:rsid w:val="00045C0D"/>
    <w:rsid w:val="000468A6"/>
    <w:rsid w:val="00082E31"/>
    <w:rsid w:val="0008393C"/>
    <w:rsid w:val="000B029B"/>
    <w:rsid w:val="000C4C84"/>
    <w:rsid w:val="000F4B6E"/>
    <w:rsid w:val="00137EBF"/>
    <w:rsid w:val="001730AF"/>
    <w:rsid w:val="00185455"/>
    <w:rsid w:val="002053DF"/>
    <w:rsid w:val="00235586"/>
    <w:rsid w:val="002519B9"/>
    <w:rsid w:val="002817FB"/>
    <w:rsid w:val="002C107E"/>
    <w:rsid w:val="00337466"/>
    <w:rsid w:val="00357C29"/>
    <w:rsid w:val="003868DF"/>
    <w:rsid w:val="00392A34"/>
    <w:rsid w:val="003C07E3"/>
    <w:rsid w:val="003C7191"/>
    <w:rsid w:val="003D462B"/>
    <w:rsid w:val="003F2F3E"/>
    <w:rsid w:val="00417CAC"/>
    <w:rsid w:val="004E7829"/>
    <w:rsid w:val="005065F9"/>
    <w:rsid w:val="005158CF"/>
    <w:rsid w:val="005317C7"/>
    <w:rsid w:val="00554793"/>
    <w:rsid w:val="00587144"/>
    <w:rsid w:val="005B2DF0"/>
    <w:rsid w:val="005F4830"/>
    <w:rsid w:val="005F67E3"/>
    <w:rsid w:val="00614AA7"/>
    <w:rsid w:val="00635A88"/>
    <w:rsid w:val="00635D03"/>
    <w:rsid w:val="0066616E"/>
    <w:rsid w:val="00674EFD"/>
    <w:rsid w:val="006C5C04"/>
    <w:rsid w:val="00722DBE"/>
    <w:rsid w:val="00741D1C"/>
    <w:rsid w:val="00762956"/>
    <w:rsid w:val="00776D09"/>
    <w:rsid w:val="00785E1F"/>
    <w:rsid w:val="008146C1"/>
    <w:rsid w:val="008756B1"/>
    <w:rsid w:val="00897716"/>
    <w:rsid w:val="008B1245"/>
    <w:rsid w:val="008E0938"/>
    <w:rsid w:val="00901919"/>
    <w:rsid w:val="009245CE"/>
    <w:rsid w:val="009373DF"/>
    <w:rsid w:val="0093781E"/>
    <w:rsid w:val="00953DE4"/>
    <w:rsid w:val="00973C15"/>
    <w:rsid w:val="00992439"/>
    <w:rsid w:val="009B2B52"/>
    <w:rsid w:val="00A5440D"/>
    <w:rsid w:val="00A85B44"/>
    <w:rsid w:val="00AA658C"/>
    <w:rsid w:val="00B10431"/>
    <w:rsid w:val="00B3158D"/>
    <w:rsid w:val="00B57120"/>
    <w:rsid w:val="00B738D4"/>
    <w:rsid w:val="00BD1073"/>
    <w:rsid w:val="00C02CF7"/>
    <w:rsid w:val="00C1211F"/>
    <w:rsid w:val="00C26C2D"/>
    <w:rsid w:val="00C766AA"/>
    <w:rsid w:val="00C8153D"/>
    <w:rsid w:val="00CA55AA"/>
    <w:rsid w:val="00CE2D41"/>
    <w:rsid w:val="00D01F2E"/>
    <w:rsid w:val="00E22E17"/>
    <w:rsid w:val="00E46B48"/>
    <w:rsid w:val="00E6363C"/>
    <w:rsid w:val="00E81FC1"/>
    <w:rsid w:val="00EC4FC2"/>
    <w:rsid w:val="00EE54E0"/>
    <w:rsid w:val="00F1258F"/>
    <w:rsid w:val="00F16C68"/>
    <w:rsid w:val="00F35C40"/>
    <w:rsid w:val="00F40606"/>
    <w:rsid w:val="00F54F6B"/>
    <w:rsid w:val="00F65AAA"/>
    <w:rsid w:val="00FA4EDE"/>
    <w:rsid w:val="00FE1305"/>
    <w:rsid w:val="00FE7A96"/>
    <w:rsid w:val="00FF6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8A20E5-50DA-4002-89D7-1974B7FE4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62B"/>
    <w:pPr>
      <w:widowControl w:val="0"/>
      <w:autoSpaceDE w:val="0"/>
      <w:autoSpaceDN w:val="0"/>
      <w:adjustRightInd w:val="0"/>
      <w:spacing w:after="0" w:line="240" w:lineRule="auto"/>
    </w:pPr>
    <w:rPr>
      <w:rFonts w:ascii="Times New Roman" w:eastAsia="Times New Roman" w:hAnsi="Times New Roman" w:cs="Times New Roman"/>
      <w:sz w:val="20"/>
      <w:szCs w:val="20"/>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10431"/>
    <w:pPr>
      <w:widowControl/>
      <w:autoSpaceDE/>
      <w:autoSpaceDN/>
      <w:adjustRightInd/>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FF6B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BB1"/>
    <w:rPr>
      <w:rFonts w:ascii="Segoe UI" w:eastAsia="Times New Roman" w:hAnsi="Segoe UI" w:cs="Segoe UI"/>
      <w:sz w:val="18"/>
      <w:szCs w:val="18"/>
      <w:lang w:val="sr-Latn-CS" w:eastAsia="sr-Latn-CS"/>
    </w:rPr>
  </w:style>
  <w:style w:type="paragraph" w:styleId="FootnoteText">
    <w:name w:val="footnote text"/>
    <w:basedOn w:val="Normal"/>
    <w:link w:val="FootnoteTextChar"/>
    <w:uiPriority w:val="99"/>
    <w:semiHidden/>
    <w:unhideWhenUsed/>
    <w:rsid w:val="00CA55AA"/>
    <w:pPr>
      <w:widowControl/>
      <w:autoSpaceDE/>
      <w:autoSpaceDN/>
      <w:adjustRightInd/>
      <w:spacing w:after="200" w:line="276" w:lineRule="auto"/>
    </w:pPr>
    <w:rPr>
      <w:rFonts w:ascii="Calibri" w:eastAsia="Calibri" w:hAnsi="Calibri"/>
      <w:lang w:val="en-US" w:eastAsia="en-US"/>
    </w:rPr>
  </w:style>
  <w:style w:type="character" w:customStyle="1" w:styleId="FootnoteTextChar">
    <w:name w:val="Footnote Text Char"/>
    <w:basedOn w:val="DefaultParagraphFont"/>
    <w:link w:val="FootnoteText"/>
    <w:uiPriority w:val="99"/>
    <w:semiHidden/>
    <w:rsid w:val="00CA55AA"/>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CA55AA"/>
    <w:rPr>
      <w:vertAlign w:val="superscript"/>
    </w:rPr>
  </w:style>
  <w:style w:type="character" w:customStyle="1" w:styleId="hps">
    <w:name w:val="hps"/>
    <w:basedOn w:val="DefaultParagraphFont"/>
    <w:uiPriority w:val="99"/>
    <w:rsid w:val="003C7191"/>
    <w:rPr>
      <w:rFonts w:cs="Times New Roman"/>
    </w:rPr>
  </w:style>
  <w:style w:type="paragraph" w:styleId="BodyText">
    <w:name w:val="Body Text"/>
    <w:basedOn w:val="Normal"/>
    <w:link w:val="BodyTextChar"/>
    <w:rsid w:val="00C766AA"/>
    <w:pPr>
      <w:widowControl/>
      <w:autoSpaceDE/>
      <w:autoSpaceDN/>
      <w:adjustRightInd/>
      <w:jc w:val="both"/>
    </w:pPr>
    <w:rPr>
      <w:sz w:val="32"/>
      <w:szCs w:val="24"/>
      <w:lang w:val="sr-Cyrl-CS" w:eastAsia="en-US"/>
    </w:rPr>
  </w:style>
  <w:style w:type="character" w:customStyle="1" w:styleId="BodyTextChar">
    <w:name w:val="Body Text Char"/>
    <w:basedOn w:val="DefaultParagraphFont"/>
    <w:link w:val="BodyText"/>
    <w:rsid w:val="00C766AA"/>
    <w:rPr>
      <w:rFonts w:ascii="Times New Roman" w:eastAsia="Times New Roman" w:hAnsi="Times New Roman" w:cs="Times New Roman"/>
      <w:sz w:val="32"/>
      <w:szCs w:val="24"/>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3D81AA-D048-40E0-8923-A0F3A8C7A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488</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Fakultet za HiT u Vrnjackoj Banji</Company>
  <LinksUpToDate>false</LinksUpToDate>
  <CharactersWithSpaces>3264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Kostic</dc:creator>
  <cp:lastModifiedBy>Ivana Cirkovic Miladinovic</cp:lastModifiedBy>
  <cp:revision>7</cp:revision>
  <cp:lastPrinted>2015-03-19T10:33:00Z</cp:lastPrinted>
  <dcterms:created xsi:type="dcterms:W3CDTF">2015-04-21T10:13:00Z</dcterms:created>
  <dcterms:modified xsi:type="dcterms:W3CDTF">2015-05-04T22:28:00Z</dcterms:modified>
</cp:coreProperties>
</file>