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9E20DD" w:rsidRDefault="005F67E3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9E20DD">
              <w:rPr>
                <w:bCs/>
                <w:lang w:val="sr-Cyrl-CS"/>
              </w:rPr>
              <w:t xml:space="preserve"> Óvóképzés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2E4F0F" w:rsidRDefault="00B57120" w:rsidP="003C07E3">
            <w:pPr>
              <w:tabs>
                <w:tab w:val="left" w:pos="567"/>
              </w:tabs>
              <w:spacing w:after="60"/>
              <w:rPr>
                <w:lang w:val="hu-HU"/>
              </w:rPr>
            </w:pPr>
            <w:r w:rsidRPr="000C4C84"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2E4F0F">
              <w:rPr>
                <w:lang w:val="hu-HU"/>
              </w:rPr>
              <w:t>Alapfokú képzés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0C4C84" w:rsidRDefault="00B57120" w:rsidP="00154A87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9E20DD">
              <w:t>Környezetismeret módszertana</w:t>
            </w:r>
            <w:r w:rsidR="00BE74E5">
              <w:t xml:space="preserve"> (</w:t>
            </w:r>
            <w:r w:rsidR="00154A87">
              <w:t>Methodology in teaching environment</w:t>
            </w:r>
            <w:r w:rsidR="00BE74E5">
              <w:t>)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B32AB8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r w:rsidR="009A4D4B">
              <w:rPr>
                <w:b/>
                <w:bCs/>
                <w:lang w:val="hu-HU"/>
              </w:rPr>
              <w:t>Donens Dr.</w:t>
            </w:r>
            <w:r w:rsidR="00B32AB8">
              <w:rPr>
                <w:b/>
                <w:bCs/>
                <w:lang w:val="hu-HU"/>
              </w:rPr>
              <w:t xml:space="preserve"> Savovic Margit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B32AB8" w:rsidRDefault="00F54F6B" w:rsidP="00F54F6B">
            <w:pPr>
              <w:rPr>
                <w:strike/>
                <w:lang w:val="hu-HU"/>
              </w:rPr>
            </w:pPr>
            <w:r w:rsidRPr="000C4C84">
              <w:t>Language of instruction</w:t>
            </w:r>
            <w:r w:rsidR="003C07E3" w:rsidRPr="000C4C84">
              <w:t xml:space="preserve"> (</w:t>
            </w:r>
            <w:r w:rsidRPr="000C4C84">
              <w:rPr>
                <w:i/>
              </w:rPr>
              <w:t>English or other foreign language</w:t>
            </w:r>
            <w:r w:rsidR="003C07E3" w:rsidRPr="000C4C84">
              <w:t>)</w:t>
            </w:r>
            <w:r w:rsidR="00B32AB8">
              <w:rPr>
                <w:lang w:val="hu-HU"/>
              </w:rPr>
              <w:t>magyar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E5F4D" w:rsidRDefault="00B57120" w:rsidP="00B57120">
            <w:pPr>
              <w:tabs>
                <w:tab w:val="left" w:pos="567"/>
              </w:tabs>
              <w:spacing w:after="60"/>
            </w:pPr>
            <w:r w:rsidRPr="000C4C84">
              <w:rPr>
                <w:bCs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3E5F4D">
              <w:rPr>
                <w:bCs/>
              </w:rPr>
              <w:t>4</w:t>
            </w:r>
          </w:p>
        </w:tc>
      </w:tr>
      <w:tr w:rsidR="003C07E3" w:rsidRPr="000C4C84" w:rsidTr="003E5F4D">
        <w:trPr>
          <w:trHeight w:val="37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B57120">
            <w:r w:rsidRPr="000C4C84">
              <w:t xml:space="preserve">Prerequisites: </w:t>
            </w:r>
            <w:r w:rsidR="009E20DD">
              <w:t>nincs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0C4C84" w:rsidRDefault="00027CBA" w:rsidP="00027CBA">
            <w:r w:rsidRPr="000C4C84">
              <w:t>Semester</w:t>
            </w:r>
            <w:r w:rsidR="00FF6BB1" w:rsidRPr="000C4C84">
              <w:rPr>
                <w:i/>
                <w:lang w:val="en-US"/>
              </w:rPr>
              <w:t>(</w:t>
            </w:r>
            <w:r w:rsidRPr="000C4C84">
              <w:rPr>
                <w:i/>
              </w:rPr>
              <w:t>Winter Semester or Summer Semester</w:t>
            </w:r>
            <w:r w:rsidR="00FF6BB1" w:rsidRPr="000C4C84">
              <w:rPr>
                <w:i/>
              </w:rPr>
              <w:t>)</w:t>
            </w:r>
            <w:r w:rsidR="003E5F4D">
              <w:rPr>
                <w:i/>
              </w:rPr>
              <w:t xml:space="preserve"> harmadik, negyedik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E5F4D" w:rsidRDefault="003E5F4D" w:rsidP="003C07E3">
            <w:pPr>
              <w:rPr>
                <w:b/>
                <w:lang w:val="hu-HU"/>
              </w:rPr>
            </w:pPr>
            <w:r>
              <w:rPr>
                <w:b/>
              </w:rPr>
              <w:t>C</w:t>
            </w:r>
            <w:r w:rsidR="00785E1F" w:rsidRPr="000C4C84">
              <w:rPr>
                <w:b/>
              </w:rPr>
              <w:t>ourse unit objective</w:t>
            </w:r>
            <w:r>
              <w:rPr>
                <w:b/>
              </w:rPr>
              <w:t xml:space="preserve"> A</w:t>
            </w:r>
            <w:r w:rsidR="009E20DD">
              <w:rPr>
                <w:b/>
              </w:rPr>
              <w:t xml:space="preserve"> hallgatók felkészitése arra, hogy a feladatok és a Környezetismeret módszertana alapján elsajátitsák az óvodáskorú gyermekekkel való kommukációt és a nevelői fellépés módozatait. Segitsék hozzá a gyerekeket tapasztalaztaik strukturálására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3C07E3" w:rsidRPr="001878BF" w:rsidRDefault="001878BF" w:rsidP="003C07E3">
            <w:pPr>
              <w:tabs>
                <w:tab w:val="left" w:pos="567"/>
              </w:tabs>
              <w:spacing w:after="60"/>
              <w:rPr>
                <w:lang w:val="hu-HU"/>
              </w:rPr>
            </w:pPr>
            <w:r>
              <w:t xml:space="preserve">A hallgaók képességeket szereznek a </w:t>
            </w:r>
            <w:r w:rsidR="009E20DD">
              <w:t>tartalmak kritikus elemzésére, felismerik a Módszertan helyét az óvoképzés rendszerében, Meg képesek érteni a Környezetismeret interdiszciplináris öszzeköttetéseit.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E30E7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hu-HU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  <w:r w:rsidR="009E20DD">
              <w:rPr>
                <w:i/>
                <w:iCs/>
                <w:lang w:val="hu-HU"/>
              </w:rPr>
              <w:t xml:space="preserve"> </w:t>
            </w:r>
            <w:r w:rsidR="009E20DD">
              <w:rPr>
                <w:iCs/>
                <w:lang w:val="hu-HU"/>
              </w:rPr>
              <w:t xml:space="preserve">A környezetismereti tartalmak , azaz a természettel és társadalommal kapcsolatos tartalmak mint ismeretforrások. Természeti környezet, a természet törvényei. Az embernek a természethez fűződő viszonya. A természettudományok felfedezések a gyermeki megismerés forrásai. </w:t>
            </w:r>
            <w:r w:rsidR="005D7D18">
              <w:rPr>
                <w:iCs/>
                <w:lang w:val="hu-HU"/>
              </w:rPr>
              <w:t>A természetes környezet és a tárgyi világ közötti különbségek. képessé tenni a hallgatókat olyyan tevékenységek szervezésére, melyek elősegitik a gyermekek könnyebb mozgását környezetükben. Irányitott és szabadtevékenységek a természet és társadalom megismerésének folyamatában. Kombinált teékenységek. Individuális aktivitások.A játék minden fajtája alkalmazása a környezet megismerésében.</w:t>
            </w:r>
            <w:r w:rsidR="007C55BA">
              <w:rPr>
                <w:i/>
                <w:iCs/>
                <w:lang w:val="hu-HU"/>
              </w:rPr>
              <w:t>.</w:t>
            </w:r>
          </w:p>
          <w:p w:rsidR="00013BEA" w:rsidRPr="000C4C84" w:rsidRDefault="003E5F4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b/>
              </w:rPr>
              <w:t>C</w:t>
            </w:r>
          </w:p>
          <w:p w:rsidR="003C07E3" w:rsidRPr="0003621B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hu-HU"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  <w:r w:rsidR="0003621B">
              <w:rPr>
                <w:i/>
                <w:iCs/>
                <w:lang w:val="hu-HU"/>
              </w:rPr>
              <w:t xml:space="preserve">Gyakorlatok, Önálló modellezés, </w:t>
            </w:r>
            <w:r w:rsidR="005D7D18">
              <w:rPr>
                <w:i/>
                <w:iCs/>
                <w:lang w:val="hu-HU"/>
              </w:rPr>
              <w:t xml:space="preserve"> </w:t>
            </w:r>
            <w:r w:rsidR="0003621B">
              <w:rPr>
                <w:i/>
                <w:iCs/>
                <w:lang w:val="hu-HU"/>
              </w:rPr>
              <w:t xml:space="preserve"> </w:t>
            </w:r>
            <w:r w:rsidR="005D7D18">
              <w:rPr>
                <w:i/>
                <w:iCs/>
                <w:lang w:val="hu-HU"/>
              </w:rPr>
              <w:t>Saját munkaterv kidolgozása az irányitott és szabadtevékenységekkel kapcsolatosan.</w:t>
            </w:r>
          </w:p>
          <w:p w:rsidR="00013BEA" w:rsidRPr="000C4C84" w:rsidRDefault="00013BEA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641F3" w:rsidRDefault="008146C1" w:rsidP="003641F3">
            <w:pPr>
              <w:pStyle w:val="NormalWeb"/>
              <w:shd w:val="clear" w:color="auto" w:fill="FFFFFF"/>
              <w:spacing w:before="0" w:beforeAutospacing="0" w:after="240" w:afterAutospacing="0" w:line="240" w:lineRule="atLeast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3641F3" w:rsidRDefault="00154A87" w:rsidP="003641F3">
            <w:pPr>
              <w:pStyle w:val="NormalWeb"/>
              <w:shd w:val="clear" w:color="auto" w:fill="FFFFFF"/>
              <w:spacing w:before="0" w:beforeAutospacing="0" w:after="240" w:afterAutospacing="0" w:line="240" w:lineRule="atLeast"/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</w:pPr>
            <w:hyperlink r:id="rId5" w:anchor="Szineskorny" w:history="1">
              <w:r w:rsidR="00C63F1E" w:rsidRPr="003641F3">
                <w:rPr>
                  <w:rStyle w:val="Hyperlink"/>
                  <w:rFonts w:ascii="Arial" w:hAnsi="Arial" w:cs="Arial"/>
                  <w:b/>
                  <w:bCs/>
                  <w:color w:val="auto"/>
                  <w:sz w:val="17"/>
                  <w:szCs w:val="17"/>
                </w:rPr>
                <w:t>SZÍNES KÖRNYEZETISMERET – HARTDÉGENNÉ-SOROZAT</w:t>
              </w:r>
            </w:hyperlink>
            <w:hyperlink r:id="rId6" w:anchor="Kornyezetism" w:history="1">
              <w:r w:rsidR="00C63F1E" w:rsidRPr="003641F3">
                <w:rPr>
                  <w:rFonts w:ascii="Arial" w:hAnsi="Arial" w:cs="Arial"/>
                  <w:bCs/>
                  <w:sz w:val="17"/>
                  <w:szCs w:val="17"/>
                </w:rPr>
                <w:br/>
              </w:r>
              <w:r w:rsidR="00C63F1E" w:rsidRPr="003641F3">
                <w:rPr>
                  <w:rStyle w:val="Hyperlink"/>
                  <w:rFonts w:ascii="Arial" w:hAnsi="Arial" w:cs="Arial"/>
                  <w:bCs/>
                  <w:color w:val="auto"/>
                  <w:sz w:val="17"/>
                  <w:szCs w:val="17"/>
                </w:rPr>
                <w:t>KÖRNYEZETISMERET – HARTDÉGENNÉ-SOROZAT</w:t>
              </w:r>
            </w:hyperlink>
            <w:hyperlink r:id="rId7" w:anchor="komp" w:history="1">
              <w:r w:rsidR="00C63F1E" w:rsidRPr="003641F3">
                <w:rPr>
                  <w:rFonts w:ascii="Arial" w:hAnsi="Arial" w:cs="Arial"/>
                  <w:bCs/>
                  <w:sz w:val="17"/>
                  <w:szCs w:val="17"/>
                </w:rPr>
                <w:br/>
              </w:r>
              <w:r w:rsidR="00C63F1E" w:rsidRPr="003641F3">
                <w:rPr>
                  <w:rStyle w:val="Hyperlink"/>
                  <w:rFonts w:ascii="Arial" w:hAnsi="Arial" w:cs="Arial"/>
                  <w:bCs/>
                  <w:color w:val="auto"/>
                  <w:sz w:val="17"/>
                  <w:szCs w:val="17"/>
                </w:rPr>
                <w:t>PILÓTA ÉS HEGYEZŐ SOROZAT (kompetenciafejlesztés)</w:t>
              </w:r>
            </w:hyperlink>
            <w:hyperlink r:id="rId8" w:anchor="termeszet_es_tarsadalomismeret" w:history="1">
              <w:r w:rsidR="00C63F1E" w:rsidRPr="003641F3">
                <w:rPr>
                  <w:rFonts w:ascii="Arial" w:hAnsi="Arial" w:cs="Arial"/>
                  <w:bCs/>
                  <w:sz w:val="17"/>
                  <w:szCs w:val="17"/>
                </w:rPr>
                <w:br/>
              </w:r>
              <w:r w:rsidR="00C63F1E" w:rsidRPr="003641F3">
                <w:rPr>
                  <w:rStyle w:val="Hyperlink"/>
                  <w:rFonts w:ascii="Arial" w:hAnsi="Arial" w:cs="Arial"/>
                  <w:bCs/>
                  <w:color w:val="auto"/>
                  <w:sz w:val="17"/>
                  <w:szCs w:val="17"/>
                </w:rPr>
                <w:t>TERMÉSZET- ÉS TÁRSADALOMISMERET SOROZAT</w:t>
              </w:r>
            </w:hyperlink>
            <w:hyperlink r:id="rId9" w:anchor="Korny_term" w:history="1">
              <w:r w:rsidR="00C63F1E" w:rsidRPr="003641F3">
                <w:rPr>
                  <w:rFonts w:ascii="Arial" w:hAnsi="Arial" w:cs="Arial"/>
                  <w:bCs/>
                  <w:sz w:val="17"/>
                  <w:szCs w:val="17"/>
                </w:rPr>
                <w:br/>
              </w:r>
              <w:r w:rsidR="00C63F1E" w:rsidRPr="003641F3">
                <w:rPr>
                  <w:rStyle w:val="Hyperlink"/>
                  <w:rFonts w:ascii="Arial" w:hAnsi="Arial" w:cs="Arial"/>
                  <w:bCs/>
                  <w:color w:val="auto"/>
                  <w:sz w:val="17"/>
                  <w:szCs w:val="17"/>
                </w:rPr>
                <w:t>KÖZVETLEN KÖRNYEZETÜNK</w:t>
              </w:r>
            </w:hyperlink>
            <w:hyperlink r:id="rId10" w:anchor="Erdei_iskola" w:history="1">
              <w:r w:rsidR="00C63F1E" w:rsidRPr="003641F3">
                <w:rPr>
                  <w:rFonts w:ascii="Arial" w:hAnsi="Arial" w:cs="Arial"/>
                  <w:bCs/>
                  <w:sz w:val="17"/>
                  <w:szCs w:val="17"/>
                </w:rPr>
                <w:br/>
              </w:r>
              <w:r w:rsidR="00C63F1E" w:rsidRPr="003641F3">
                <w:rPr>
                  <w:rStyle w:val="Hyperlink"/>
                  <w:rFonts w:ascii="Arial" w:hAnsi="Arial" w:cs="Arial"/>
                  <w:bCs/>
                  <w:color w:val="auto"/>
                  <w:sz w:val="17"/>
                  <w:szCs w:val="17"/>
                </w:rPr>
                <w:t>ERDEI ISKOLA</w:t>
              </w:r>
            </w:hyperlink>
            <w:hyperlink r:id="rId11" w:anchor="taneszkoz" w:history="1">
              <w:r w:rsidR="00C63F1E" w:rsidRPr="003641F3">
                <w:rPr>
                  <w:rFonts w:ascii="Arial" w:hAnsi="Arial" w:cs="Arial"/>
                  <w:bCs/>
                  <w:sz w:val="17"/>
                  <w:szCs w:val="17"/>
                </w:rPr>
                <w:br/>
              </w:r>
              <w:r w:rsidR="00C63F1E" w:rsidRPr="003641F3">
                <w:rPr>
                  <w:rStyle w:val="Hyperlink"/>
                  <w:rFonts w:ascii="Arial" w:hAnsi="Arial" w:cs="Arial"/>
                  <w:bCs/>
                  <w:color w:val="auto"/>
                  <w:sz w:val="17"/>
                  <w:szCs w:val="17"/>
                </w:rPr>
                <w:t>TANESZKÖZ</w:t>
              </w:r>
            </w:hyperlink>
            <w:r w:rsidR="003641F3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3C07E3" w:rsidRPr="00154A87" w:rsidRDefault="003641F3" w:rsidP="00154A87">
            <w:pPr>
              <w:pStyle w:val="NormalWeb"/>
              <w:shd w:val="clear" w:color="auto" w:fill="FFFFFF"/>
              <w:spacing w:before="0" w:beforeAutospacing="0" w:after="240" w:afterAutospacing="0" w:line="24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A Tankönyvkiadó kiadásában</w:t>
            </w:r>
            <w:bookmarkStart w:id="0" w:name="_GoBack"/>
            <w:bookmarkEnd w:id="0"/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7240EA" w:rsidRDefault="005D7D18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1</w:t>
            </w:r>
          </w:p>
          <w:p w:rsidR="005B2DF0" w:rsidRPr="007240EA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7240EA" w:rsidRPr="007240EA" w:rsidRDefault="007240EA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  <w:r w:rsidR="00154A87" w:rsidRPr="00154A87">
              <w:rPr>
                <w:bCs/>
                <w:lang w:val="sr-Latn-RS"/>
              </w:rPr>
              <w:t xml:space="preserve">: </w:t>
            </w:r>
            <w:r w:rsidRPr="00154A87">
              <w:rPr>
                <w:bCs/>
                <w:i/>
              </w:rPr>
              <w:t>mentoring system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7240EA" w:rsidRDefault="005D7D18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  <w:r>
              <w:rPr>
                <w:i/>
                <w:iCs/>
                <w:lang w:val="hu-HU"/>
              </w:rPr>
              <w:t xml:space="preserve"> Irányitott és szabadtevékenységek modellezése</w:t>
            </w: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576FCD" w:rsidRDefault="00576FCD" w:rsidP="003C07E3">
            <w:pPr>
              <w:tabs>
                <w:tab w:val="left" w:pos="567"/>
              </w:tabs>
              <w:spacing w:after="60"/>
              <w:rPr>
                <w:lang w:val="hu-HU"/>
              </w:rPr>
            </w:pPr>
            <w:r>
              <w:rPr>
                <w:lang w:val="hu-HU"/>
              </w:rPr>
              <w:t>Előadások, verbális módszerek,modellezés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50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lastRenderedPageBreak/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</w:rPr>
        <w:t xml:space="preserve">)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05F2"/>
    <w:multiLevelType w:val="hybridMultilevel"/>
    <w:tmpl w:val="BA10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27CBA"/>
    <w:rsid w:val="0003621B"/>
    <w:rsid w:val="000C4C84"/>
    <w:rsid w:val="000E731B"/>
    <w:rsid w:val="000F4B6E"/>
    <w:rsid w:val="00154A87"/>
    <w:rsid w:val="00185455"/>
    <w:rsid w:val="001878BF"/>
    <w:rsid w:val="00206AD4"/>
    <w:rsid w:val="002638A4"/>
    <w:rsid w:val="002817FB"/>
    <w:rsid w:val="002C107E"/>
    <w:rsid w:val="002E3A3F"/>
    <w:rsid w:val="002E4F0F"/>
    <w:rsid w:val="00357C29"/>
    <w:rsid w:val="003641F3"/>
    <w:rsid w:val="00392A34"/>
    <w:rsid w:val="003C07E3"/>
    <w:rsid w:val="003D462B"/>
    <w:rsid w:val="003D7CBC"/>
    <w:rsid w:val="003E5F4D"/>
    <w:rsid w:val="004A6940"/>
    <w:rsid w:val="005065F9"/>
    <w:rsid w:val="0052558D"/>
    <w:rsid w:val="005317C7"/>
    <w:rsid w:val="00576FCD"/>
    <w:rsid w:val="00587144"/>
    <w:rsid w:val="005B2DF0"/>
    <w:rsid w:val="005D7D18"/>
    <w:rsid w:val="005F4830"/>
    <w:rsid w:val="005F67E3"/>
    <w:rsid w:val="00614AA7"/>
    <w:rsid w:val="00635A88"/>
    <w:rsid w:val="00635D03"/>
    <w:rsid w:val="0066616E"/>
    <w:rsid w:val="006C5C04"/>
    <w:rsid w:val="00722DBE"/>
    <w:rsid w:val="007240EA"/>
    <w:rsid w:val="00741D1C"/>
    <w:rsid w:val="00762956"/>
    <w:rsid w:val="00776D09"/>
    <w:rsid w:val="00785E1F"/>
    <w:rsid w:val="007C55BA"/>
    <w:rsid w:val="008146C1"/>
    <w:rsid w:val="00897716"/>
    <w:rsid w:val="008B1245"/>
    <w:rsid w:val="008C0988"/>
    <w:rsid w:val="008C75F4"/>
    <w:rsid w:val="00901919"/>
    <w:rsid w:val="009245CE"/>
    <w:rsid w:val="009373DF"/>
    <w:rsid w:val="0093781E"/>
    <w:rsid w:val="00953DE4"/>
    <w:rsid w:val="00973C15"/>
    <w:rsid w:val="00992439"/>
    <w:rsid w:val="009A4D4B"/>
    <w:rsid w:val="009E20DD"/>
    <w:rsid w:val="00A5440D"/>
    <w:rsid w:val="00AF0383"/>
    <w:rsid w:val="00B10431"/>
    <w:rsid w:val="00B32AB8"/>
    <w:rsid w:val="00B57120"/>
    <w:rsid w:val="00B66DED"/>
    <w:rsid w:val="00BE74E5"/>
    <w:rsid w:val="00BF73A4"/>
    <w:rsid w:val="00C02CF7"/>
    <w:rsid w:val="00C26C2D"/>
    <w:rsid w:val="00C63F1E"/>
    <w:rsid w:val="00C8153D"/>
    <w:rsid w:val="00CE2D41"/>
    <w:rsid w:val="00D01F2E"/>
    <w:rsid w:val="00D819B6"/>
    <w:rsid w:val="00E30E74"/>
    <w:rsid w:val="00E46B48"/>
    <w:rsid w:val="00E6363C"/>
    <w:rsid w:val="00E82DDD"/>
    <w:rsid w:val="00EC4FC2"/>
    <w:rsid w:val="00F303E6"/>
    <w:rsid w:val="00F54F6B"/>
    <w:rsid w:val="00F65AAA"/>
    <w:rsid w:val="00FA4EDE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EE02-5010-4945-A834-8431BF5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C63F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3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k.hu/also/kornyezetismer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tk.hu/also/kornyezetismer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k.hu/also/kornyezetismeret" TargetMode="External"/><Relationship Id="rId11" Type="http://schemas.openxmlformats.org/officeDocument/2006/relationships/hyperlink" Target="http://www.ntk.hu/also/kornyezetismeret" TargetMode="External"/><Relationship Id="rId5" Type="http://schemas.openxmlformats.org/officeDocument/2006/relationships/hyperlink" Target="http://www.ntk.hu/also/kornyezetismeret" TargetMode="External"/><Relationship Id="rId10" Type="http://schemas.openxmlformats.org/officeDocument/2006/relationships/hyperlink" Target="http://www.ntk.hu/also/kornyezetismer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k.hu/also/kornyezetismer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2</cp:revision>
  <cp:lastPrinted>2015-03-19T10:33:00Z</cp:lastPrinted>
  <dcterms:created xsi:type="dcterms:W3CDTF">2015-05-04T22:48:00Z</dcterms:created>
  <dcterms:modified xsi:type="dcterms:W3CDTF">2015-05-04T22:48:00Z</dcterms:modified>
</cp:coreProperties>
</file>