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5"/>
        <w:gridCol w:w="47"/>
        <w:gridCol w:w="2108"/>
        <w:gridCol w:w="1024"/>
        <w:gridCol w:w="1244"/>
        <w:gridCol w:w="1888"/>
      </w:tblGrid>
      <w:tr w:rsidR="003C07E3" w:rsidRPr="000C4C84" w:rsidTr="003C07E3">
        <w:trPr>
          <w:trHeight w:val="227"/>
        </w:trPr>
        <w:tc>
          <w:tcPr>
            <w:tcW w:w="9396" w:type="dxa"/>
            <w:gridSpan w:val="7"/>
            <w:vAlign w:val="center"/>
          </w:tcPr>
          <w:p w:rsidR="003C07E3" w:rsidRPr="000C4C84" w:rsidRDefault="00C40C94" w:rsidP="003C07E3">
            <w:pPr>
              <w:tabs>
                <w:tab w:val="left" w:pos="567"/>
              </w:tabs>
              <w:spacing w:after="60"/>
              <w:rPr>
                <w:bCs/>
                <w:lang w:val="sr-Cyrl-CS"/>
              </w:rPr>
            </w:pPr>
            <w:r>
              <w:rPr>
                <w:bCs/>
                <w:lang w:val="sr-Cyrl-CS"/>
              </w:rPr>
              <w:t>Study program</w:t>
            </w:r>
            <w:r w:rsidR="003C07E3" w:rsidRPr="000C4C84">
              <w:rPr>
                <w:bCs/>
                <w:lang w:val="sr-Cyrl-CS"/>
              </w:rPr>
              <w:t>:</w:t>
            </w:r>
            <w:r w:rsidR="00DD37A6">
              <w:t xml:space="preserve"> </w:t>
            </w:r>
            <w:r w:rsidR="00DD37A6" w:rsidRPr="00DD37A6">
              <w:rPr>
                <w:bCs/>
                <w:lang w:val="sr-Cyrl-CS"/>
              </w:rPr>
              <w:t>Class Teacher Education</w:t>
            </w:r>
          </w:p>
        </w:tc>
      </w:tr>
      <w:tr w:rsidR="003C07E3" w:rsidRPr="000C4C84" w:rsidTr="003C07E3">
        <w:trPr>
          <w:trHeight w:val="227"/>
        </w:trPr>
        <w:tc>
          <w:tcPr>
            <w:tcW w:w="9396" w:type="dxa"/>
            <w:gridSpan w:val="7"/>
            <w:vAlign w:val="center"/>
          </w:tcPr>
          <w:p w:rsidR="003C07E3" w:rsidRPr="000C4C84" w:rsidRDefault="00B57120" w:rsidP="003C07E3">
            <w:pPr>
              <w:tabs>
                <w:tab w:val="left" w:pos="567"/>
              </w:tabs>
              <w:spacing w:after="60"/>
              <w:rPr>
                <w:lang w:val="sr-Cyrl-CS"/>
              </w:rPr>
            </w:pPr>
            <w:r w:rsidRPr="000C4C84">
              <w:rPr>
                <w:lang w:val="sr-Latn-RS"/>
              </w:rPr>
              <w:t>Type and level of studies</w:t>
            </w:r>
            <w:r w:rsidR="00741D1C" w:rsidRPr="000C4C84">
              <w:rPr>
                <w:lang w:val="sr-Cyrl-CS"/>
              </w:rPr>
              <w:t>:</w:t>
            </w:r>
            <w:r w:rsidR="00C40C94">
              <w:rPr>
                <w:lang w:val="en-GB"/>
              </w:rPr>
              <w:t xml:space="preserve"> </w:t>
            </w:r>
            <w:r w:rsidR="00DD37A6" w:rsidRPr="00DD37A6">
              <w:rPr>
                <w:lang w:val="sr-Cyrl-CS"/>
              </w:rPr>
              <w:t>Bachelor Studies</w:t>
            </w:r>
          </w:p>
        </w:tc>
      </w:tr>
      <w:tr w:rsidR="00741D1C" w:rsidRPr="000C4C84" w:rsidTr="00897D7F">
        <w:trPr>
          <w:trHeight w:val="227"/>
        </w:trPr>
        <w:tc>
          <w:tcPr>
            <w:tcW w:w="9396" w:type="dxa"/>
            <w:gridSpan w:val="7"/>
            <w:vAlign w:val="center"/>
          </w:tcPr>
          <w:p w:rsidR="00741D1C" w:rsidRPr="00DD37A6" w:rsidRDefault="00B57120" w:rsidP="00741D1C">
            <w:pPr>
              <w:tabs>
                <w:tab w:val="left" w:pos="567"/>
              </w:tabs>
              <w:spacing w:after="60"/>
              <w:rPr>
                <w:b/>
                <w:lang w:val="en-GB"/>
              </w:rPr>
            </w:pPr>
            <w:r w:rsidRPr="000C4C84">
              <w:rPr>
                <w:b/>
                <w:bCs/>
                <w:lang w:val="sr-Latn-RS"/>
              </w:rPr>
              <w:t>Course unit</w:t>
            </w:r>
            <w:r w:rsidR="00741D1C" w:rsidRPr="000C4C84">
              <w:rPr>
                <w:b/>
                <w:bCs/>
                <w:lang w:val="sr-Cyrl-CS"/>
              </w:rPr>
              <w:t xml:space="preserve">: </w:t>
            </w:r>
            <w:r w:rsidR="00DD37A6">
              <w:rPr>
                <w:b/>
                <w:bCs/>
                <w:lang w:val="en-GB"/>
              </w:rPr>
              <w:t xml:space="preserve">Integrating the four language skills in the teaching of English as a foreign language </w:t>
            </w:r>
            <w:r w:rsidR="007341DF">
              <w:rPr>
                <w:b/>
                <w:bCs/>
                <w:lang w:val="en-GB"/>
              </w:rPr>
              <w:t>(elective subject 5 and elective subject 6)</w:t>
            </w:r>
          </w:p>
        </w:tc>
      </w:tr>
      <w:tr w:rsidR="00741D1C" w:rsidRPr="000C4C84" w:rsidTr="00433C81">
        <w:trPr>
          <w:trHeight w:val="227"/>
        </w:trPr>
        <w:tc>
          <w:tcPr>
            <w:tcW w:w="9396" w:type="dxa"/>
            <w:gridSpan w:val="7"/>
            <w:vAlign w:val="center"/>
          </w:tcPr>
          <w:p w:rsidR="00741D1C" w:rsidRPr="000C4C84" w:rsidRDefault="00B57120" w:rsidP="00741D1C">
            <w:pPr>
              <w:tabs>
                <w:tab w:val="left" w:pos="567"/>
              </w:tabs>
              <w:spacing w:after="60"/>
              <w:rPr>
                <w:b/>
                <w:bCs/>
                <w:lang w:val="sr-Cyrl-CS"/>
              </w:rPr>
            </w:pPr>
            <w:r w:rsidRPr="000C4C84">
              <w:rPr>
                <w:b/>
                <w:bCs/>
                <w:lang w:val="sr-Cyrl-CS"/>
              </w:rPr>
              <w:t xml:space="preserve">Teacher in charge </w:t>
            </w:r>
            <w:r w:rsidR="00DD37A6">
              <w:rPr>
                <w:b/>
                <w:bCs/>
                <w:lang w:val="sr-Cyrl-CS"/>
              </w:rPr>
              <w:t xml:space="preserve">: </w:t>
            </w:r>
            <w:r w:rsidR="00DD37A6" w:rsidRPr="00DD37A6">
              <w:rPr>
                <w:b/>
                <w:bCs/>
                <w:lang w:val="sr-Cyrl-CS"/>
              </w:rPr>
              <w:t>Ivana Ćirković-Miladinović, PhD, Lecturer</w:t>
            </w:r>
          </w:p>
        </w:tc>
      </w:tr>
      <w:tr w:rsidR="003C07E3" w:rsidRPr="000C4C84" w:rsidTr="003C07E3">
        <w:trPr>
          <w:trHeight w:val="227"/>
        </w:trPr>
        <w:tc>
          <w:tcPr>
            <w:tcW w:w="9396" w:type="dxa"/>
            <w:gridSpan w:val="7"/>
            <w:vAlign w:val="center"/>
          </w:tcPr>
          <w:p w:rsidR="003C07E3" w:rsidRPr="009A0549" w:rsidRDefault="00F54F6B" w:rsidP="00F54F6B">
            <w:pPr>
              <w:rPr>
                <w:strike/>
                <w:lang w:val="en-GB"/>
              </w:rPr>
            </w:pPr>
            <w:r w:rsidRPr="000C4C84">
              <w:rPr>
                <w:lang w:val="sr-Latn-RS"/>
              </w:rPr>
              <w:t>Language of instruction</w:t>
            </w:r>
            <w:r w:rsidR="009A0549">
              <w:rPr>
                <w:lang w:val="sr-Cyrl-RS"/>
              </w:rPr>
              <w:t xml:space="preserve">: </w:t>
            </w:r>
            <w:r w:rsidR="009A0549">
              <w:rPr>
                <w:lang w:val="en-GB"/>
              </w:rPr>
              <w:t>English</w:t>
            </w:r>
          </w:p>
        </w:tc>
      </w:tr>
      <w:tr w:rsidR="003C07E3" w:rsidRPr="000C4C84" w:rsidTr="003C07E3">
        <w:trPr>
          <w:trHeight w:val="227"/>
        </w:trPr>
        <w:tc>
          <w:tcPr>
            <w:tcW w:w="9396" w:type="dxa"/>
            <w:gridSpan w:val="7"/>
            <w:vAlign w:val="center"/>
          </w:tcPr>
          <w:p w:rsidR="003C07E3" w:rsidRPr="009A0549" w:rsidRDefault="00B57120" w:rsidP="00B57120">
            <w:pPr>
              <w:tabs>
                <w:tab w:val="left" w:pos="567"/>
              </w:tabs>
              <w:spacing w:after="60"/>
              <w:rPr>
                <w:lang w:val="en-GB"/>
              </w:rPr>
            </w:pPr>
            <w:r w:rsidRPr="000C4C84">
              <w:rPr>
                <w:bCs/>
                <w:lang w:val="sr-Latn-RS"/>
              </w:rPr>
              <w:t>ECTS</w:t>
            </w:r>
            <w:r w:rsidR="003C07E3" w:rsidRPr="000C4C84">
              <w:rPr>
                <w:bCs/>
                <w:lang w:val="sr-Cyrl-CS"/>
              </w:rPr>
              <w:t>:</w:t>
            </w:r>
            <w:r w:rsidR="009A0549">
              <w:rPr>
                <w:bCs/>
                <w:lang w:val="en-GB"/>
              </w:rPr>
              <w:t xml:space="preserve"> 4</w:t>
            </w:r>
          </w:p>
        </w:tc>
      </w:tr>
      <w:tr w:rsidR="003C07E3" w:rsidRPr="000C4C84" w:rsidTr="003C07E3">
        <w:trPr>
          <w:trHeight w:val="227"/>
        </w:trPr>
        <w:tc>
          <w:tcPr>
            <w:tcW w:w="9396" w:type="dxa"/>
            <w:gridSpan w:val="7"/>
            <w:vAlign w:val="center"/>
          </w:tcPr>
          <w:p w:rsidR="003C07E3" w:rsidRPr="000C4C84" w:rsidRDefault="00B57120" w:rsidP="00B57120">
            <w:r w:rsidRPr="000C4C84">
              <w:t xml:space="preserve">Prerequisites: </w:t>
            </w:r>
            <w:r w:rsidR="009A0549" w:rsidRPr="009A0549">
              <w:t xml:space="preserve">Upper-Intermediate </w:t>
            </w:r>
            <w:r w:rsidR="009A0549">
              <w:t>or advanced level of English (B2-C1</w:t>
            </w:r>
            <w:r w:rsidR="009A0549" w:rsidRPr="009A0549">
              <w:t xml:space="preserve"> CEFR)</w:t>
            </w:r>
          </w:p>
        </w:tc>
      </w:tr>
      <w:tr w:rsidR="00C26C2D" w:rsidRPr="000C4C84" w:rsidTr="003C07E3">
        <w:trPr>
          <w:trHeight w:val="227"/>
        </w:trPr>
        <w:tc>
          <w:tcPr>
            <w:tcW w:w="9396" w:type="dxa"/>
            <w:gridSpan w:val="7"/>
            <w:vAlign w:val="center"/>
          </w:tcPr>
          <w:p w:rsidR="00C26C2D" w:rsidRPr="000C4C84" w:rsidRDefault="00027CBA" w:rsidP="00027CBA">
            <w:pPr>
              <w:rPr>
                <w:lang w:val="sr-Cyrl-RS"/>
              </w:rPr>
            </w:pPr>
            <w:r w:rsidRPr="000C4C84">
              <w:rPr>
                <w:lang w:val="sr-Latn-RS"/>
              </w:rPr>
              <w:t>Semester</w:t>
            </w:r>
            <w:r w:rsidR="009A0549">
              <w:rPr>
                <w:lang w:val="en-US"/>
              </w:rPr>
              <w:t xml:space="preserve">: </w:t>
            </w:r>
            <w:r w:rsidRPr="000C4C84">
              <w:rPr>
                <w:i/>
                <w:lang w:val="sr-Latn-RS"/>
              </w:rPr>
              <w:t>Wi</w:t>
            </w:r>
            <w:r w:rsidR="009A0549">
              <w:rPr>
                <w:i/>
                <w:lang w:val="sr-Latn-RS"/>
              </w:rPr>
              <w:t>nter Semester</w:t>
            </w:r>
            <w:r w:rsidR="003E5A92">
              <w:rPr>
                <w:i/>
                <w:lang w:val="sr-Latn-RS"/>
              </w:rPr>
              <w:t xml:space="preserve"> and</w:t>
            </w:r>
            <w:bookmarkStart w:id="0" w:name="_GoBack"/>
            <w:bookmarkEnd w:id="0"/>
            <w:r w:rsidR="006A314C">
              <w:rPr>
                <w:i/>
                <w:lang w:val="sr-Latn-RS"/>
              </w:rPr>
              <w:t xml:space="preserve"> Summer Semester</w:t>
            </w:r>
          </w:p>
        </w:tc>
      </w:tr>
      <w:tr w:rsidR="003C07E3" w:rsidRPr="000C4C84" w:rsidTr="003C07E3">
        <w:trPr>
          <w:trHeight w:val="227"/>
        </w:trPr>
        <w:tc>
          <w:tcPr>
            <w:tcW w:w="9396" w:type="dxa"/>
            <w:gridSpan w:val="7"/>
            <w:vAlign w:val="center"/>
          </w:tcPr>
          <w:p w:rsidR="003C07E3" w:rsidRPr="000C4C84" w:rsidRDefault="00785E1F" w:rsidP="003C07E3">
            <w:pPr>
              <w:rPr>
                <w:b/>
              </w:rPr>
            </w:pPr>
            <w:r w:rsidRPr="000C4C84">
              <w:rPr>
                <w:b/>
              </w:rPr>
              <w:t>Course unit objective</w:t>
            </w:r>
          </w:p>
          <w:p w:rsidR="003C07E3" w:rsidRPr="009A0549" w:rsidRDefault="009A0549" w:rsidP="009A0549">
            <w:pPr>
              <w:tabs>
                <w:tab w:val="left" w:pos="567"/>
              </w:tabs>
              <w:spacing w:after="60"/>
              <w:rPr>
                <w:bCs/>
                <w:lang w:val="en-GB"/>
              </w:rPr>
            </w:pPr>
            <w:r w:rsidRPr="009A0549">
              <w:rPr>
                <w:bCs/>
                <w:lang w:val="sr-Cyrl-CS"/>
              </w:rPr>
              <w:t>Development and further improvement of language knowledge, skills and competences (both rec</w:t>
            </w:r>
            <w:r>
              <w:rPr>
                <w:bCs/>
                <w:lang w:val="sr-Cyrl-CS"/>
              </w:rPr>
              <w:t>eptively and productively, at B2</w:t>
            </w:r>
            <w:r w:rsidRPr="009A0549">
              <w:rPr>
                <w:bCs/>
                <w:lang w:val="sr-Cyrl-CS"/>
              </w:rPr>
              <w:t xml:space="preserve">-C1 CEFR) necessary for independent use of reference material in English </w:t>
            </w:r>
            <w:r>
              <w:rPr>
                <w:bCs/>
                <w:lang w:val="en-GB"/>
              </w:rPr>
              <w:t xml:space="preserve">using the all four language skills – reading, writing, speaking and listening; integrating the four skills in the teaching English as a foreign language and stimulating the process of the critical thinking and the autonomous learning, observing and self-evaluating.  Development of the students’ communicative competences in both written and oral form. </w:t>
            </w:r>
          </w:p>
        </w:tc>
      </w:tr>
      <w:tr w:rsidR="003C07E3" w:rsidRPr="000C4C84" w:rsidTr="003C07E3">
        <w:trPr>
          <w:trHeight w:val="601"/>
        </w:trPr>
        <w:tc>
          <w:tcPr>
            <w:tcW w:w="9396" w:type="dxa"/>
            <w:gridSpan w:val="7"/>
            <w:vAlign w:val="center"/>
          </w:tcPr>
          <w:p w:rsidR="009A0549" w:rsidRPr="000C4C84" w:rsidRDefault="00785E1F" w:rsidP="00785E1F">
            <w:pPr>
              <w:tabs>
                <w:tab w:val="left" w:pos="567"/>
              </w:tabs>
              <w:spacing w:after="60"/>
              <w:rPr>
                <w:b/>
                <w:bCs/>
                <w:lang w:val="en-US"/>
              </w:rPr>
            </w:pPr>
            <w:r w:rsidRPr="000C4C84">
              <w:rPr>
                <w:b/>
                <w:bCs/>
                <w:lang w:val="en-US"/>
              </w:rPr>
              <w:t>Learning outcomes of Course unit</w:t>
            </w:r>
          </w:p>
          <w:p w:rsidR="003C07E3" w:rsidRDefault="009A0549" w:rsidP="003C07E3">
            <w:pPr>
              <w:tabs>
                <w:tab w:val="left" w:pos="567"/>
              </w:tabs>
              <w:spacing w:after="60"/>
              <w:rPr>
                <w:lang w:val="sr-Cyrl-CS"/>
              </w:rPr>
            </w:pPr>
            <w:r w:rsidRPr="009A0549">
              <w:rPr>
                <w:lang w:val="sr-Cyrl-CS"/>
              </w:rPr>
              <w:t>The student will be able to:</w:t>
            </w:r>
          </w:p>
          <w:p w:rsidR="001D18F0" w:rsidRDefault="009A0549" w:rsidP="001D18F0">
            <w:pPr>
              <w:pStyle w:val="ListParagraph"/>
              <w:numPr>
                <w:ilvl w:val="0"/>
                <w:numId w:val="1"/>
              </w:numPr>
              <w:tabs>
                <w:tab w:val="left" w:pos="567"/>
              </w:tabs>
              <w:spacing w:after="60"/>
              <w:rPr>
                <w:lang w:val="en-GB"/>
              </w:rPr>
            </w:pPr>
            <w:r>
              <w:rPr>
                <w:lang w:val="en-GB"/>
              </w:rPr>
              <w:t>Independently use English in communication (both in written and oral form) at the level B2/C1 CEFR</w:t>
            </w:r>
          </w:p>
          <w:p w:rsidR="001D18F0" w:rsidRPr="001D18F0" w:rsidRDefault="009A0549" w:rsidP="001D18F0">
            <w:pPr>
              <w:pStyle w:val="ListParagraph"/>
              <w:numPr>
                <w:ilvl w:val="0"/>
                <w:numId w:val="1"/>
              </w:numPr>
              <w:tabs>
                <w:tab w:val="left" w:pos="567"/>
              </w:tabs>
              <w:spacing w:after="60"/>
              <w:rPr>
                <w:lang w:val="en-GB"/>
              </w:rPr>
            </w:pPr>
            <w:r w:rsidRPr="001D18F0">
              <w:rPr>
                <w:lang w:val="en-GB"/>
              </w:rPr>
              <w:t xml:space="preserve">Understand by listening and reading </w:t>
            </w:r>
            <w:r w:rsidR="001D18F0">
              <w:rPr>
                <w:lang w:val="en-GB"/>
              </w:rPr>
              <w:t>texts</w:t>
            </w:r>
            <w:r w:rsidR="001D18F0">
              <w:t xml:space="preserve"> </w:t>
            </w:r>
            <w:r w:rsidR="001D18F0" w:rsidRPr="001D18F0">
              <w:rPr>
                <w:lang w:val="en-GB"/>
              </w:rPr>
              <w:t>at the level B2/C1 CEFR</w:t>
            </w:r>
          </w:p>
          <w:p w:rsidR="009A0549" w:rsidRDefault="001D18F0" w:rsidP="001D18F0">
            <w:pPr>
              <w:pStyle w:val="ListParagraph"/>
              <w:numPr>
                <w:ilvl w:val="0"/>
                <w:numId w:val="1"/>
              </w:numPr>
              <w:tabs>
                <w:tab w:val="left" w:pos="567"/>
              </w:tabs>
              <w:spacing w:after="60"/>
              <w:rPr>
                <w:lang w:val="en-GB"/>
              </w:rPr>
            </w:pPr>
            <w:r>
              <w:rPr>
                <w:lang w:val="en-GB"/>
              </w:rPr>
              <w:t>Developing independently language knowledge by using materials from different sources</w:t>
            </w:r>
          </w:p>
          <w:p w:rsidR="001D18F0" w:rsidRPr="009A0549" w:rsidRDefault="001D18F0" w:rsidP="001D18F0">
            <w:pPr>
              <w:pStyle w:val="ListParagraph"/>
              <w:numPr>
                <w:ilvl w:val="0"/>
                <w:numId w:val="1"/>
              </w:numPr>
              <w:tabs>
                <w:tab w:val="left" w:pos="567"/>
              </w:tabs>
              <w:spacing w:after="60"/>
              <w:rPr>
                <w:lang w:val="en-GB"/>
              </w:rPr>
            </w:pPr>
            <w:r>
              <w:rPr>
                <w:lang w:val="en-GB"/>
              </w:rPr>
              <w:t xml:space="preserve">Is able to perform self-correction </w:t>
            </w:r>
          </w:p>
        </w:tc>
      </w:tr>
      <w:tr w:rsidR="003C07E3" w:rsidRPr="000C4C84" w:rsidTr="003C07E3">
        <w:trPr>
          <w:trHeight w:val="227"/>
        </w:trPr>
        <w:tc>
          <w:tcPr>
            <w:tcW w:w="9396" w:type="dxa"/>
            <w:gridSpan w:val="7"/>
            <w:vAlign w:val="center"/>
          </w:tcPr>
          <w:p w:rsidR="003C07E3" w:rsidRPr="000C4C84" w:rsidRDefault="00785E1F" w:rsidP="003C07E3">
            <w:pPr>
              <w:tabs>
                <w:tab w:val="left" w:pos="567"/>
              </w:tabs>
              <w:spacing w:after="60"/>
              <w:rPr>
                <w:bCs/>
                <w:sz w:val="10"/>
                <w:szCs w:val="10"/>
                <w:lang w:val="sr-Cyrl-CS"/>
              </w:rPr>
            </w:pPr>
            <w:r w:rsidRPr="000C4C84">
              <w:rPr>
                <w:b/>
                <w:bCs/>
                <w:lang w:val="sr-Cyrl-CS"/>
              </w:rPr>
              <w:t>Course unit contents</w:t>
            </w:r>
            <w:r w:rsidRPr="000C4C84">
              <w:rPr>
                <w:bCs/>
                <w:sz w:val="10"/>
                <w:szCs w:val="10"/>
                <w:lang w:val="sr-Cyrl-CS"/>
              </w:rPr>
              <w:t xml:space="preserve"> </w:t>
            </w:r>
          </w:p>
          <w:p w:rsidR="00785E1F" w:rsidRPr="000C4C84" w:rsidRDefault="00785E1F" w:rsidP="003C07E3">
            <w:pPr>
              <w:tabs>
                <w:tab w:val="left" w:pos="567"/>
              </w:tabs>
              <w:spacing w:after="60"/>
              <w:rPr>
                <w:bCs/>
                <w:sz w:val="10"/>
                <w:szCs w:val="10"/>
                <w:lang w:val="sr-Cyrl-CS"/>
              </w:rPr>
            </w:pPr>
          </w:p>
          <w:p w:rsidR="003C07E3" w:rsidRDefault="00013BEA" w:rsidP="003C07E3">
            <w:pPr>
              <w:tabs>
                <w:tab w:val="left" w:pos="567"/>
              </w:tabs>
              <w:spacing w:after="60"/>
              <w:rPr>
                <w:i/>
                <w:iCs/>
                <w:lang w:val="sr-Cyrl-CS"/>
              </w:rPr>
            </w:pPr>
            <w:r w:rsidRPr="000C4C84">
              <w:rPr>
                <w:i/>
                <w:iCs/>
                <w:lang w:val="sr-Cyrl-CS"/>
              </w:rPr>
              <w:t xml:space="preserve">Theoretical classes </w:t>
            </w:r>
          </w:p>
          <w:p w:rsidR="00013BEA" w:rsidRPr="009622A3" w:rsidRDefault="001D18F0" w:rsidP="003C07E3">
            <w:pPr>
              <w:tabs>
                <w:tab w:val="left" w:pos="567"/>
              </w:tabs>
              <w:spacing w:after="60"/>
              <w:rPr>
                <w:iCs/>
                <w:lang w:val="en-GB"/>
              </w:rPr>
            </w:pPr>
            <w:r>
              <w:rPr>
                <w:iCs/>
                <w:lang w:val="en-GB"/>
              </w:rPr>
              <w:t>Grammar and lexis content: phonetics (voice system of the English language, accent and intonation, shortened forms); morphology (verbs in the English language, types of verbs, auxiliary verbs, tense usage, active and passive form, question form, modal verbs, conditional, indirect speech, phrasal verbs, nouns, pronouns, adjectives,  comparison of adjectives,</w:t>
            </w:r>
            <w:r w:rsidR="009622A3">
              <w:rPr>
                <w:iCs/>
                <w:lang w:val="en-GB"/>
              </w:rPr>
              <w:t xml:space="preserve"> adverbs, quantifiers),</w:t>
            </w:r>
            <w:r w:rsidR="001203D8">
              <w:rPr>
                <w:iCs/>
                <w:lang w:val="en-GB"/>
              </w:rPr>
              <w:t xml:space="preserve"> all types of </w:t>
            </w:r>
            <w:r w:rsidR="009622A3">
              <w:rPr>
                <w:iCs/>
                <w:lang w:val="en-GB"/>
              </w:rPr>
              <w:t xml:space="preserve">main and subordinate </w:t>
            </w:r>
            <w:r w:rsidR="001203D8">
              <w:rPr>
                <w:iCs/>
                <w:lang w:val="en-GB"/>
              </w:rPr>
              <w:t>clauses</w:t>
            </w:r>
            <w:r w:rsidR="009622A3">
              <w:rPr>
                <w:iCs/>
                <w:lang w:val="en-GB"/>
              </w:rPr>
              <w:t>, various lexis.</w:t>
            </w:r>
          </w:p>
          <w:p w:rsidR="009622A3" w:rsidRDefault="00013BEA" w:rsidP="003C07E3">
            <w:pPr>
              <w:tabs>
                <w:tab w:val="left" w:pos="567"/>
              </w:tabs>
              <w:spacing w:after="60"/>
              <w:rPr>
                <w:i/>
                <w:iCs/>
                <w:lang w:val="sr-Cyrl-CS"/>
              </w:rPr>
            </w:pPr>
            <w:r w:rsidRPr="000C4C84">
              <w:rPr>
                <w:i/>
                <w:iCs/>
                <w:lang w:val="sr-Cyrl-CS"/>
              </w:rPr>
              <w:t>Practical classes</w:t>
            </w:r>
          </w:p>
          <w:p w:rsidR="00013BEA" w:rsidRPr="002E2A9E" w:rsidRDefault="009622A3" w:rsidP="003C07E3">
            <w:pPr>
              <w:tabs>
                <w:tab w:val="left" w:pos="567"/>
              </w:tabs>
              <w:spacing w:after="60"/>
              <w:rPr>
                <w:iCs/>
                <w:lang w:val="en-GB"/>
              </w:rPr>
            </w:pPr>
            <w:r w:rsidRPr="009622A3">
              <w:rPr>
                <w:iCs/>
                <w:lang w:val="sr-Cyrl-CS"/>
              </w:rPr>
              <w:t>Development and further improvement of language knowledge, skills and competences (receptivelly and productively) necessary for</w:t>
            </w:r>
            <w:r>
              <w:rPr>
                <w:iCs/>
                <w:lang w:val="en-GB"/>
              </w:rPr>
              <w:t xml:space="preserve"> </w:t>
            </w:r>
            <w:r w:rsidR="002E2A9E">
              <w:rPr>
                <w:iCs/>
                <w:lang w:val="en-GB"/>
              </w:rPr>
              <w:t xml:space="preserve">reading and listening a content in English, discussion, critical thinking development, writing formal and informal letters, emails, reports, taking notes, oral presentations (individual and group presentations), individual research, seminar paper. </w:t>
            </w:r>
          </w:p>
        </w:tc>
      </w:tr>
      <w:tr w:rsidR="003C07E3" w:rsidRPr="000C4C84" w:rsidTr="003C07E3">
        <w:trPr>
          <w:trHeight w:val="227"/>
        </w:trPr>
        <w:tc>
          <w:tcPr>
            <w:tcW w:w="9396" w:type="dxa"/>
            <w:gridSpan w:val="7"/>
            <w:vAlign w:val="center"/>
          </w:tcPr>
          <w:p w:rsidR="008146C1" w:rsidRPr="000C4C84" w:rsidRDefault="002E2A9E" w:rsidP="008146C1">
            <w:pPr>
              <w:tabs>
                <w:tab w:val="left" w:pos="567"/>
              </w:tabs>
              <w:spacing w:after="60"/>
              <w:rPr>
                <w:b/>
                <w:bCs/>
                <w:lang w:val="en-US"/>
              </w:rPr>
            </w:pPr>
            <w:r>
              <w:rPr>
                <w:b/>
                <w:bCs/>
                <w:lang w:val="en-US"/>
              </w:rPr>
              <w:t>References:</w:t>
            </w:r>
          </w:p>
          <w:p w:rsidR="002E2A9E" w:rsidRPr="002E2A9E" w:rsidRDefault="003C07E3" w:rsidP="002E2A9E">
            <w:pPr>
              <w:tabs>
                <w:tab w:val="left" w:pos="567"/>
              </w:tabs>
              <w:spacing w:after="60"/>
              <w:jc w:val="both"/>
              <w:rPr>
                <w:bCs/>
                <w:lang w:val="sr-Cyrl-CS"/>
              </w:rPr>
            </w:pPr>
            <w:r w:rsidRPr="002E2A9E">
              <w:rPr>
                <w:bCs/>
                <w:lang w:val="sr-Cyrl-CS"/>
              </w:rPr>
              <w:t xml:space="preserve"> </w:t>
            </w:r>
            <w:r w:rsidR="002E2A9E" w:rsidRPr="002E2A9E">
              <w:t xml:space="preserve"> </w:t>
            </w:r>
            <w:r w:rsidR="002E2A9E" w:rsidRPr="002E2A9E">
              <w:rPr>
                <w:bCs/>
                <w:lang w:val="sr-Cyrl-CS"/>
              </w:rPr>
              <w:t xml:space="preserve">1.Capel, A. &amp; Sharp, W. (2004): Objective First Certificate. Cambridge University Press, Cambridge, pp. 8-101. </w:t>
            </w:r>
          </w:p>
          <w:p w:rsidR="002E2A9E" w:rsidRPr="002E2A9E" w:rsidRDefault="002E2A9E" w:rsidP="002E2A9E">
            <w:pPr>
              <w:tabs>
                <w:tab w:val="left" w:pos="567"/>
              </w:tabs>
              <w:spacing w:after="60"/>
              <w:jc w:val="both"/>
              <w:rPr>
                <w:bCs/>
                <w:lang w:val="sr-Cyrl-CS"/>
              </w:rPr>
            </w:pPr>
            <w:r>
              <w:rPr>
                <w:bCs/>
                <w:lang w:val="sr-Cyrl-CS"/>
              </w:rPr>
              <w:t>2.</w:t>
            </w:r>
            <w:r w:rsidRPr="002E2A9E">
              <w:rPr>
                <w:bCs/>
                <w:lang w:val="sr-Cyrl-CS"/>
              </w:rPr>
              <w:t>Walker, E. &amp; Elsworth, S. (2000): Grammar Practice for Upper Intermediate Students. Longman, Harlow</w:t>
            </w:r>
          </w:p>
          <w:p w:rsidR="003C07E3" w:rsidRDefault="002E2A9E" w:rsidP="002E2A9E">
            <w:pPr>
              <w:tabs>
                <w:tab w:val="left" w:pos="567"/>
              </w:tabs>
              <w:spacing w:after="60"/>
              <w:jc w:val="both"/>
              <w:rPr>
                <w:bCs/>
                <w:lang w:val="en-GB"/>
              </w:rPr>
            </w:pPr>
            <w:r>
              <w:rPr>
                <w:bCs/>
                <w:lang w:val="sr-Cyrl-CS"/>
              </w:rPr>
              <w:t>3.</w:t>
            </w:r>
            <w:r w:rsidRPr="002E2A9E">
              <w:rPr>
                <w:bCs/>
                <w:lang w:val="en-GB"/>
              </w:rPr>
              <w:t>Authentic materials from different sources</w:t>
            </w:r>
          </w:p>
          <w:p w:rsidR="002E2A9E" w:rsidRPr="002E2A9E" w:rsidRDefault="002E2A9E" w:rsidP="002E2A9E">
            <w:pPr>
              <w:tabs>
                <w:tab w:val="left" w:pos="567"/>
              </w:tabs>
              <w:spacing w:after="60"/>
              <w:jc w:val="both"/>
              <w:rPr>
                <w:bCs/>
                <w:lang w:val="en-GB"/>
              </w:rPr>
            </w:pPr>
            <w:r>
              <w:rPr>
                <w:bCs/>
                <w:lang w:val="en-GB"/>
              </w:rPr>
              <w:t xml:space="preserve">4. </w:t>
            </w:r>
            <w:r w:rsidRPr="002E2A9E">
              <w:rPr>
                <w:bCs/>
                <w:lang w:val="en-GB"/>
              </w:rPr>
              <w:t xml:space="preserve">Longman Dictionary of English Language and Culture </w:t>
            </w:r>
            <w:proofErr w:type="gramStart"/>
            <w:r w:rsidRPr="002E2A9E">
              <w:rPr>
                <w:bCs/>
                <w:lang w:val="en-GB"/>
              </w:rPr>
              <w:t>( 2005</w:t>
            </w:r>
            <w:proofErr w:type="gramEnd"/>
            <w:r w:rsidRPr="002E2A9E">
              <w:rPr>
                <w:bCs/>
                <w:lang w:val="en-GB"/>
              </w:rPr>
              <w:t>). Pearson Education Limited, Harlow</w:t>
            </w:r>
          </w:p>
        </w:tc>
      </w:tr>
      <w:tr w:rsidR="00762956" w:rsidRPr="000C4C84" w:rsidTr="00185455">
        <w:trPr>
          <w:trHeight w:val="227"/>
        </w:trPr>
        <w:tc>
          <w:tcPr>
            <w:tcW w:w="7508" w:type="dxa"/>
            <w:gridSpan w:val="6"/>
            <w:vAlign w:val="center"/>
          </w:tcPr>
          <w:p w:rsidR="00762956" w:rsidRPr="000C4C84" w:rsidRDefault="00973C15" w:rsidP="003C07E3">
            <w:pPr>
              <w:tabs>
                <w:tab w:val="left" w:pos="567"/>
              </w:tabs>
              <w:spacing w:after="60"/>
              <w:rPr>
                <w:b/>
                <w:bCs/>
                <w:lang w:val="sr-Cyrl-CS"/>
              </w:rPr>
            </w:pPr>
            <w:r w:rsidRPr="000C4C84">
              <w:rPr>
                <w:b/>
                <w:bCs/>
                <w:lang w:val="sr-Cyrl-CS"/>
              </w:rPr>
              <w:t>Number of active teaching</w:t>
            </w:r>
            <w:r w:rsidRPr="000C4C84">
              <w:rPr>
                <w:b/>
                <w:bCs/>
                <w:lang w:val="en-US"/>
              </w:rPr>
              <w:t xml:space="preserve"> hours</w:t>
            </w:r>
          </w:p>
        </w:tc>
        <w:tc>
          <w:tcPr>
            <w:tcW w:w="1888" w:type="dxa"/>
            <w:vMerge w:val="restart"/>
            <w:vAlign w:val="center"/>
          </w:tcPr>
          <w:p w:rsidR="00762956" w:rsidRPr="000C4C84" w:rsidRDefault="00897716" w:rsidP="003C07E3">
            <w:pPr>
              <w:tabs>
                <w:tab w:val="left" w:pos="567"/>
              </w:tabs>
              <w:spacing w:after="60"/>
              <w:rPr>
                <w:b/>
                <w:bCs/>
                <w:lang w:val="sr-Cyrl-CS"/>
              </w:rPr>
            </w:pPr>
            <w:r w:rsidRPr="000C4C84">
              <w:rPr>
                <w:b/>
                <w:bCs/>
                <w:lang w:val="en-US"/>
              </w:rPr>
              <w:t>Other classes</w:t>
            </w:r>
            <w:r w:rsidRPr="000C4C84">
              <w:rPr>
                <w:b/>
                <w:bCs/>
                <w:lang w:val="sr-Cyrl-CS"/>
              </w:rPr>
              <w:t xml:space="preserve"> </w:t>
            </w:r>
          </w:p>
          <w:p w:rsidR="00897716" w:rsidRPr="000C4C84" w:rsidRDefault="0089771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tc>
      </w:tr>
      <w:tr w:rsidR="00762956" w:rsidRPr="000C4C84" w:rsidTr="00185455">
        <w:trPr>
          <w:trHeight w:val="227"/>
        </w:trPr>
        <w:tc>
          <w:tcPr>
            <w:tcW w:w="1540" w:type="dxa"/>
            <w:vAlign w:val="center"/>
          </w:tcPr>
          <w:p w:rsidR="00762956" w:rsidRPr="00396DA7" w:rsidRDefault="00973C15" w:rsidP="003C07E3">
            <w:pPr>
              <w:tabs>
                <w:tab w:val="left" w:pos="567"/>
              </w:tabs>
              <w:spacing w:after="60"/>
              <w:rPr>
                <w:bCs/>
                <w:lang w:val="en-GB"/>
              </w:rPr>
            </w:pPr>
            <w:r w:rsidRPr="000C4C84">
              <w:rPr>
                <w:bCs/>
                <w:lang w:val="sr-Cyrl-CS"/>
              </w:rPr>
              <w:t>Lectures</w:t>
            </w:r>
            <w:r w:rsidR="00762956" w:rsidRPr="000C4C84">
              <w:rPr>
                <w:bCs/>
                <w:lang w:val="sr-Cyrl-CS"/>
              </w:rPr>
              <w:t>:</w:t>
            </w:r>
            <w:r w:rsidR="005B6C44">
              <w:rPr>
                <w:bCs/>
                <w:lang w:val="en-GB"/>
              </w:rPr>
              <w:t xml:space="preserve"> 1</w:t>
            </w:r>
            <w:r w:rsidR="00396DA7">
              <w:rPr>
                <w:bCs/>
                <w:lang w:val="en-GB"/>
              </w:rPr>
              <w:t>6</w:t>
            </w:r>
          </w:p>
          <w:p w:rsidR="005B2DF0" w:rsidRPr="000C4C84" w:rsidRDefault="005B2DF0" w:rsidP="003C07E3">
            <w:pPr>
              <w:tabs>
                <w:tab w:val="left" w:pos="567"/>
              </w:tabs>
              <w:spacing w:after="60"/>
              <w:rPr>
                <w:bCs/>
                <w:lang w:val="sr-Cyrl-CS"/>
              </w:rPr>
            </w:pPr>
          </w:p>
          <w:p w:rsidR="005B2DF0" w:rsidRPr="000C4C84" w:rsidRDefault="005B2DF0" w:rsidP="003C07E3">
            <w:pPr>
              <w:tabs>
                <w:tab w:val="left" w:pos="567"/>
              </w:tabs>
              <w:spacing w:after="60"/>
              <w:rPr>
                <w:bCs/>
                <w:lang w:val="sr-Cyrl-CS"/>
              </w:rPr>
            </w:pPr>
          </w:p>
        </w:tc>
        <w:tc>
          <w:tcPr>
            <w:tcW w:w="1545" w:type="dxa"/>
            <w:vAlign w:val="center"/>
          </w:tcPr>
          <w:p w:rsidR="005B2DF0" w:rsidRPr="00396DA7" w:rsidRDefault="00A5440D" w:rsidP="003C07E3">
            <w:pPr>
              <w:tabs>
                <w:tab w:val="left" w:pos="567"/>
              </w:tabs>
              <w:spacing w:after="60"/>
              <w:rPr>
                <w:bCs/>
                <w:lang w:val="en-GB"/>
              </w:rPr>
            </w:pPr>
            <w:r w:rsidRPr="000C4C84">
              <w:rPr>
                <w:bCs/>
                <w:lang w:val="sr-Cyrl-CS"/>
              </w:rPr>
              <w:t>Practice:</w:t>
            </w:r>
            <w:r w:rsidR="00396DA7">
              <w:rPr>
                <w:bCs/>
                <w:lang w:val="en-GB"/>
              </w:rPr>
              <w:t xml:space="preserve"> 26</w:t>
            </w:r>
          </w:p>
          <w:p w:rsidR="00A5440D" w:rsidRPr="000C4C84" w:rsidRDefault="00A5440D" w:rsidP="003C07E3">
            <w:pPr>
              <w:tabs>
                <w:tab w:val="left" w:pos="567"/>
              </w:tabs>
              <w:spacing w:after="60"/>
              <w:rPr>
                <w:bCs/>
                <w:lang w:val="sr-Cyrl-CS"/>
              </w:rPr>
            </w:pPr>
          </w:p>
          <w:p w:rsidR="005B2DF0" w:rsidRPr="000C4C84" w:rsidRDefault="005B2DF0" w:rsidP="003C07E3">
            <w:pPr>
              <w:tabs>
                <w:tab w:val="left" w:pos="567"/>
              </w:tabs>
              <w:spacing w:after="60"/>
              <w:rPr>
                <w:bCs/>
                <w:lang w:val="sr-Cyrl-CS"/>
              </w:rPr>
            </w:pPr>
          </w:p>
        </w:tc>
        <w:tc>
          <w:tcPr>
            <w:tcW w:w="2155" w:type="dxa"/>
            <w:gridSpan w:val="2"/>
            <w:vAlign w:val="center"/>
          </w:tcPr>
          <w:p w:rsidR="00762956" w:rsidRPr="005B6C44" w:rsidRDefault="00C02CF7" w:rsidP="003C07E3">
            <w:pPr>
              <w:tabs>
                <w:tab w:val="left" w:pos="567"/>
              </w:tabs>
              <w:spacing w:after="60"/>
              <w:rPr>
                <w:bCs/>
                <w:i/>
                <w:lang w:val="en-GB"/>
              </w:rPr>
            </w:pPr>
            <w:r w:rsidRPr="000C4C84">
              <w:rPr>
                <w:bCs/>
                <w:lang w:val="sr-Cyrl-CS"/>
              </w:rPr>
              <w:t>Other forms of classes</w:t>
            </w:r>
            <w:r w:rsidRPr="00396DA7">
              <w:rPr>
                <w:bCs/>
                <w:lang w:val="sr-Cyrl-CS"/>
              </w:rPr>
              <w:t>:</w:t>
            </w:r>
            <w:r w:rsidRPr="00396DA7">
              <w:rPr>
                <w:bCs/>
                <w:i/>
                <w:lang w:val="sr-Latn-RS"/>
              </w:rPr>
              <w:t>mentoring system</w:t>
            </w:r>
            <w:r w:rsidR="00396DA7" w:rsidRPr="00396DA7">
              <w:rPr>
                <w:bCs/>
                <w:i/>
                <w:lang w:val="sr-Cyrl-CS"/>
              </w:rPr>
              <w:t xml:space="preserve"> </w:t>
            </w:r>
            <w:r w:rsidR="005B6C44">
              <w:rPr>
                <w:bCs/>
                <w:i/>
                <w:lang w:val="en-GB"/>
              </w:rPr>
              <w:t>10</w:t>
            </w:r>
          </w:p>
          <w:p w:rsidR="00992439" w:rsidRPr="000C4C84" w:rsidRDefault="00992439" w:rsidP="003C07E3">
            <w:pPr>
              <w:tabs>
                <w:tab w:val="left" w:pos="567"/>
              </w:tabs>
              <w:spacing w:after="60"/>
              <w:rPr>
                <w:bCs/>
                <w:lang w:val="sr-Cyrl-CS"/>
              </w:rPr>
            </w:pPr>
          </w:p>
        </w:tc>
        <w:tc>
          <w:tcPr>
            <w:tcW w:w="2268" w:type="dxa"/>
            <w:gridSpan w:val="2"/>
            <w:vAlign w:val="center"/>
          </w:tcPr>
          <w:p w:rsidR="00762956" w:rsidRPr="005B6C44" w:rsidRDefault="00587144" w:rsidP="003C07E3">
            <w:pPr>
              <w:tabs>
                <w:tab w:val="left" w:pos="567"/>
              </w:tabs>
              <w:spacing w:after="60"/>
              <w:rPr>
                <w:bCs/>
                <w:lang w:val="en-GB"/>
              </w:rPr>
            </w:pPr>
            <w:r w:rsidRPr="000C4C84">
              <w:rPr>
                <w:bCs/>
                <w:lang w:val="sr-Cyrl-CS"/>
              </w:rPr>
              <w:t xml:space="preserve">Independent </w:t>
            </w:r>
            <w:r w:rsidRPr="000C4C84">
              <w:rPr>
                <w:bCs/>
                <w:lang w:val="sr-Latn-RS"/>
              </w:rPr>
              <w:t>work</w:t>
            </w:r>
            <w:r w:rsidR="00762956" w:rsidRPr="000C4C84">
              <w:rPr>
                <w:bCs/>
                <w:lang w:val="sr-Cyrl-CS"/>
              </w:rPr>
              <w:t>:</w:t>
            </w:r>
            <w:r w:rsidR="005B6C44">
              <w:rPr>
                <w:bCs/>
                <w:lang w:val="en-GB"/>
              </w:rPr>
              <w:t xml:space="preserve"> 70</w:t>
            </w:r>
          </w:p>
          <w:p w:rsidR="00992439" w:rsidRPr="000C4C84" w:rsidRDefault="00992439" w:rsidP="003C07E3">
            <w:pPr>
              <w:tabs>
                <w:tab w:val="left" w:pos="567"/>
              </w:tabs>
              <w:spacing w:after="60"/>
              <w:rPr>
                <w:bCs/>
                <w:lang w:val="sr-Cyrl-CS"/>
              </w:rPr>
            </w:pPr>
          </w:p>
          <w:p w:rsidR="00185455" w:rsidRPr="000C4C84" w:rsidRDefault="00185455" w:rsidP="003C07E3">
            <w:pPr>
              <w:tabs>
                <w:tab w:val="left" w:pos="567"/>
              </w:tabs>
              <w:spacing w:after="60"/>
              <w:rPr>
                <w:bCs/>
                <w:lang w:val="sr-Cyrl-CS"/>
              </w:rPr>
            </w:pPr>
          </w:p>
        </w:tc>
        <w:tc>
          <w:tcPr>
            <w:tcW w:w="1888" w:type="dxa"/>
            <w:vMerge/>
            <w:vAlign w:val="center"/>
          </w:tcPr>
          <w:p w:rsidR="00762956" w:rsidRPr="000C4C84" w:rsidRDefault="00762956" w:rsidP="003C07E3">
            <w:pPr>
              <w:tabs>
                <w:tab w:val="left" w:pos="567"/>
              </w:tabs>
              <w:spacing w:after="60"/>
              <w:rPr>
                <w:b/>
                <w:bCs/>
                <w:lang w:val="sr-Cyrl-CS"/>
              </w:rPr>
            </w:pPr>
          </w:p>
        </w:tc>
      </w:tr>
      <w:tr w:rsidR="003C07E3" w:rsidRPr="000C4C84" w:rsidTr="003C07E3">
        <w:trPr>
          <w:trHeight w:val="227"/>
        </w:trPr>
        <w:tc>
          <w:tcPr>
            <w:tcW w:w="9396" w:type="dxa"/>
            <w:gridSpan w:val="7"/>
            <w:vAlign w:val="center"/>
          </w:tcPr>
          <w:p w:rsidR="003C07E3" w:rsidRPr="000C4C84" w:rsidRDefault="00FA4EDE" w:rsidP="003C07E3">
            <w:pPr>
              <w:tabs>
                <w:tab w:val="left" w:pos="567"/>
              </w:tabs>
              <w:spacing w:after="60"/>
              <w:rPr>
                <w:lang w:val="sr-Cyrl-CS"/>
              </w:rPr>
            </w:pPr>
            <w:r w:rsidRPr="000C4C84">
              <w:rPr>
                <w:b/>
                <w:bCs/>
                <w:lang w:val="sr-Cyrl-CS"/>
              </w:rPr>
              <w:t xml:space="preserve">Teaching methods </w:t>
            </w:r>
          </w:p>
          <w:p w:rsidR="003C07E3" w:rsidRPr="000C4C84" w:rsidRDefault="003C07E3" w:rsidP="003C07E3">
            <w:pPr>
              <w:tabs>
                <w:tab w:val="left" w:pos="567"/>
              </w:tabs>
              <w:spacing w:after="60"/>
              <w:rPr>
                <w:lang w:val="sr-Cyrl-CS"/>
              </w:rPr>
            </w:pPr>
          </w:p>
        </w:tc>
      </w:tr>
      <w:tr w:rsidR="003C07E3" w:rsidRPr="000C4C84" w:rsidTr="003C07E3">
        <w:trPr>
          <w:trHeight w:val="227"/>
        </w:trPr>
        <w:tc>
          <w:tcPr>
            <w:tcW w:w="9396" w:type="dxa"/>
            <w:gridSpan w:val="7"/>
            <w:vAlign w:val="center"/>
          </w:tcPr>
          <w:p w:rsidR="003C07E3" w:rsidRPr="000C4C84" w:rsidRDefault="00901919" w:rsidP="00901919">
            <w:pPr>
              <w:tabs>
                <w:tab w:val="left" w:pos="567"/>
              </w:tabs>
              <w:spacing w:after="60"/>
              <w:jc w:val="center"/>
              <w:rPr>
                <w:b/>
                <w:bCs/>
                <w:lang w:val="sr-Cyrl-CS"/>
              </w:rPr>
            </w:pPr>
            <w:r w:rsidRPr="000C4C84">
              <w:rPr>
                <w:b/>
                <w:bCs/>
                <w:lang w:val="sr-Cyrl-CS"/>
              </w:rPr>
              <w:t>Examination methods (</w:t>
            </w:r>
            <w:r w:rsidRPr="000C4C84">
              <w:t xml:space="preserve"> </w:t>
            </w:r>
            <w:r w:rsidRPr="000C4C84">
              <w:rPr>
                <w:b/>
                <w:bCs/>
                <w:lang w:val="sr-Cyrl-CS"/>
              </w:rPr>
              <w:t>maximum 100 points)</w:t>
            </w:r>
          </w:p>
        </w:tc>
      </w:tr>
      <w:tr w:rsidR="003C07E3" w:rsidRPr="000C4C84" w:rsidTr="00776D09">
        <w:trPr>
          <w:trHeight w:val="227"/>
        </w:trPr>
        <w:tc>
          <w:tcPr>
            <w:tcW w:w="3085" w:type="dxa"/>
            <w:gridSpan w:val="2"/>
            <w:vAlign w:val="center"/>
          </w:tcPr>
          <w:p w:rsidR="003C07E3" w:rsidRPr="000C4C84" w:rsidRDefault="00776D09" w:rsidP="006C5C04">
            <w:pPr>
              <w:tabs>
                <w:tab w:val="left" w:pos="567"/>
              </w:tabs>
              <w:spacing w:after="60"/>
              <w:rPr>
                <w:b/>
                <w:iCs/>
                <w:lang w:val="sr-Latn-RS"/>
              </w:rPr>
            </w:pPr>
            <w:r w:rsidRPr="000C4C84">
              <w:rPr>
                <w:b/>
                <w:iCs/>
                <w:lang w:val="en-US"/>
              </w:rPr>
              <w:t>E</w:t>
            </w:r>
            <w:r w:rsidR="006C5C04" w:rsidRPr="000C4C84">
              <w:rPr>
                <w:b/>
                <w:iCs/>
                <w:lang w:val="en-US"/>
              </w:rPr>
              <w:t>xam p</w:t>
            </w:r>
            <w:r w:rsidR="006C5C04" w:rsidRPr="000C4C84">
              <w:rPr>
                <w:b/>
                <w:iCs/>
                <w:lang w:val="sr-Cyrl-CS"/>
              </w:rPr>
              <w:t>re</w:t>
            </w:r>
            <w:r w:rsidR="006C5C04" w:rsidRPr="000C4C84">
              <w:rPr>
                <w:b/>
                <w:iCs/>
                <w:lang w:val="sr-Latn-RS"/>
              </w:rPr>
              <w:t>requisites</w:t>
            </w:r>
          </w:p>
        </w:tc>
        <w:tc>
          <w:tcPr>
            <w:tcW w:w="2155" w:type="dxa"/>
            <w:gridSpan w:val="2"/>
            <w:vAlign w:val="center"/>
          </w:tcPr>
          <w:p w:rsidR="003C07E3" w:rsidRPr="000C4C84" w:rsidRDefault="006C5C04" w:rsidP="003C07E3">
            <w:pPr>
              <w:tabs>
                <w:tab w:val="left" w:pos="567"/>
              </w:tabs>
              <w:spacing w:after="60"/>
              <w:rPr>
                <w:b/>
                <w:lang w:val="sr-Cyrl-CS"/>
              </w:rPr>
            </w:pPr>
            <w:r w:rsidRPr="000C4C84">
              <w:rPr>
                <w:b/>
                <w:lang w:val="sr-Cyrl-CS"/>
              </w:rPr>
              <w:t>No. of points:</w:t>
            </w:r>
          </w:p>
        </w:tc>
        <w:tc>
          <w:tcPr>
            <w:tcW w:w="2268" w:type="dxa"/>
            <w:gridSpan w:val="2"/>
            <w:shd w:val="clear" w:color="auto" w:fill="auto"/>
            <w:vAlign w:val="center"/>
          </w:tcPr>
          <w:p w:rsidR="003C07E3" w:rsidRPr="000C4C84" w:rsidRDefault="005F4830" w:rsidP="003C07E3">
            <w:pPr>
              <w:tabs>
                <w:tab w:val="left" w:pos="567"/>
              </w:tabs>
              <w:spacing w:after="60"/>
              <w:rPr>
                <w:b/>
                <w:bCs/>
                <w:lang w:val="sr-Cyrl-CS"/>
              </w:rPr>
            </w:pPr>
            <w:r w:rsidRPr="000C4C84">
              <w:rPr>
                <w:b/>
                <w:iCs/>
                <w:lang w:val="sr-Latn-RS"/>
              </w:rPr>
              <w:t>Final exam</w:t>
            </w:r>
            <w:r w:rsidR="003C07E3" w:rsidRPr="000C4C84">
              <w:rPr>
                <w:b/>
                <w:iCs/>
                <w:lang w:val="sr-Cyrl-CS"/>
              </w:rPr>
              <w:t xml:space="preserve"> </w:t>
            </w:r>
          </w:p>
        </w:tc>
        <w:tc>
          <w:tcPr>
            <w:tcW w:w="1888" w:type="dxa"/>
            <w:shd w:val="clear" w:color="auto" w:fill="auto"/>
            <w:vAlign w:val="center"/>
          </w:tcPr>
          <w:p w:rsidR="003C07E3" w:rsidRPr="000C4C84" w:rsidRDefault="006C5C04" w:rsidP="003C07E3">
            <w:pPr>
              <w:tabs>
                <w:tab w:val="left" w:pos="567"/>
              </w:tabs>
              <w:spacing w:after="60"/>
              <w:rPr>
                <w:b/>
                <w:bCs/>
                <w:lang w:val="sr-Cyrl-CS"/>
              </w:rPr>
            </w:pPr>
            <w:r w:rsidRPr="000C4C84">
              <w:rPr>
                <w:b/>
                <w:lang w:val="sr-Cyrl-CS"/>
              </w:rPr>
              <w:t>No. of points:</w:t>
            </w:r>
          </w:p>
        </w:tc>
      </w:tr>
      <w:tr w:rsidR="003C07E3" w:rsidRPr="000C4C84" w:rsidTr="00776D09">
        <w:trPr>
          <w:trHeight w:val="227"/>
        </w:trPr>
        <w:tc>
          <w:tcPr>
            <w:tcW w:w="3085" w:type="dxa"/>
            <w:gridSpan w:val="2"/>
            <w:vAlign w:val="center"/>
          </w:tcPr>
          <w:p w:rsidR="003C07E3" w:rsidRPr="000C4C84" w:rsidRDefault="00776D09" w:rsidP="005065F9">
            <w:pPr>
              <w:tabs>
                <w:tab w:val="left" w:pos="567"/>
              </w:tabs>
              <w:spacing w:after="60"/>
              <w:rPr>
                <w:i/>
                <w:iCs/>
                <w:lang w:val="sr-Cyrl-CS"/>
              </w:rPr>
            </w:pPr>
            <w:r w:rsidRPr="000C4C84">
              <w:rPr>
                <w:lang w:val="en-US"/>
              </w:rPr>
              <w:t>Student’s a</w:t>
            </w:r>
            <w:r w:rsidRPr="000C4C84">
              <w:rPr>
                <w:lang w:val="sr-Cyrl-CS"/>
              </w:rPr>
              <w:t>ctivity during lectures</w:t>
            </w:r>
          </w:p>
        </w:tc>
        <w:tc>
          <w:tcPr>
            <w:tcW w:w="2155" w:type="dxa"/>
            <w:gridSpan w:val="2"/>
            <w:vAlign w:val="center"/>
          </w:tcPr>
          <w:p w:rsidR="003C07E3" w:rsidRPr="005B6C44" w:rsidRDefault="005B6C44" w:rsidP="003C07E3">
            <w:pPr>
              <w:tabs>
                <w:tab w:val="left" w:pos="567"/>
              </w:tabs>
              <w:spacing w:after="60"/>
              <w:rPr>
                <w:b/>
                <w:bCs/>
                <w:lang w:val="en-GB"/>
              </w:rPr>
            </w:pPr>
            <w:r>
              <w:rPr>
                <w:b/>
                <w:bCs/>
                <w:lang w:val="en-GB"/>
              </w:rPr>
              <w:t>10</w:t>
            </w:r>
          </w:p>
        </w:tc>
        <w:tc>
          <w:tcPr>
            <w:tcW w:w="2268" w:type="dxa"/>
            <w:gridSpan w:val="2"/>
            <w:shd w:val="clear" w:color="auto" w:fill="auto"/>
            <w:vAlign w:val="center"/>
          </w:tcPr>
          <w:p w:rsidR="003C07E3" w:rsidRPr="000C4C84" w:rsidRDefault="00635D03" w:rsidP="003C07E3">
            <w:pPr>
              <w:tabs>
                <w:tab w:val="left" w:pos="567"/>
              </w:tabs>
              <w:spacing w:after="60"/>
              <w:rPr>
                <w:i/>
                <w:iCs/>
                <w:lang w:val="sr-Cyrl-CS"/>
              </w:rPr>
            </w:pPr>
            <w:r w:rsidRPr="000C4C84">
              <w:rPr>
                <w:lang w:val="sr-Cyrl-CS"/>
              </w:rPr>
              <w:t>oral examination</w:t>
            </w:r>
          </w:p>
        </w:tc>
        <w:tc>
          <w:tcPr>
            <w:tcW w:w="1888" w:type="dxa"/>
            <w:shd w:val="clear" w:color="auto" w:fill="auto"/>
            <w:vAlign w:val="center"/>
          </w:tcPr>
          <w:p w:rsidR="003C07E3" w:rsidRPr="005B6C44" w:rsidRDefault="005B6C44" w:rsidP="003C07E3">
            <w:pPr>
              <w:tabs>
                <w:tab w:val="left" w:pos="567"/>
              </w:tabs>
              <w:spacing w:after="60"/>
              <w:rPr>
                <w:b/>
                <w:iCs/>
                <w:lang w:val="en-GB"/>
              </w:rPr>
            </w:pPr>
            <w:r w:rsidRPr="005B6C44">
              <w:rPr>
                <w:b/>
                <w:iCs/>
                <w:lang w:val="en-GB"/>
              </w:rPr>
              <w:t>10</w:t>
            </w:r>
          </w:p>
        </w:tc>
      </w:tr>
      <w:tr w:rsidR="003C07E3" w:rsidRPr="000C4C84" w:rsidTr="00776D09">
        <w:trPr>
          <w:trHeight w:val="227"/>
        </w:trPr>
        <w:tc>
          <w:tcPr>
            <w:tcW w:w="3085" w:type="dxa"/>
            <w:gridSpan w:val="2"/>
            <w:vAlign w:val="center"/>
          </w:tcPr>
          <w:p w:rsidR="003C07E3" w:rsidRPr="000C4C84" w:rsidRDefault="00776D09" w:rsidP="003C07E3">
            <w:pPr>
              <w:tabs>
                <w:tab w:val="left" w:pos="567"/>
              </w:tabs>
              <w:spacing w:after="60"/>
              <w:rPr>
                <w:i/>
                <w:iCs/>
                <w:lang w:val="sr-Latn-RS"/>
              </w:rPr>
            </w:pPr>
            <w:r w:rsidRPr="000C4C84">
              <w:rPr>
                <w:lang w:val="sr-Cyrl-CS"/>
              </w:rPr>
              <w:t>practical classes</w:t>
            </w:r>
            <w:r w:rsidRPr="000C4C84">
              <w:rPr>
                <w:lang w:val="sr-Latn-RS"/>
              </w:rPr>
              <w:t>/tests</w:t>
            </w:r>
          </w:p>
        </w:tc>
        <w:tc>
          <w:tcPr>
            <w:tcW w:w="2155" w:type="dxa"/>
            <w:gridSpan w:val="2"/>
            <w:vAlign w:val="center"/>
          </w:tcPr>
          <w:p w:rsidR="003C07E3" w:rsidRPr="005B6C44" w:rsidRDefault="005B6C44" w:rsidP="003C07E3">
            <w:pPr>
              <w:tabs>
                <w:tab w:val="left" w:pos="567"/>
              </w:tabs>
              <w:spacing w:after="60"/>
              <w:rPr>
                <w:b/>
                <w:bCs/>
                <w:lang w:val="en-GB"/>
              </w:rPr>
            </w:pPr>
            <w:r>
              <w:rPr>
                <w:b/>
                <w:bCs/>
                <w:lang w:val="en-GB"/>
              </w:rPr>
              <w:t>/</w:t>
            </w:r>
          </w:p>
        </w:tc>
        <w:tc>
          <w:tcPr>
            <w:tcW w:w="2268" w:type="dxa"/>
            <w:gridSpan w:val="2"/>
            <w:shd w:val="clear" w:color="auto" w:fill="auto"/>
            <w:vAlign w:val="center"/>
          </w:tcPr>
          <w:p w:rsidR="003C07E3" w:rsidRPr="000C4C84" w:rsidRDefault="00CE2D41" w:rsidP="003C07E3">
            <w:pPr>
              <w:tabs>
                <w:tab w:val="left" w:pos="567"/>
              </w:tabs>
              <w:spacing w:after="60"/>
              <w:rPr>
                <w:i/>
                <w:iCs/>
                <w:lang w:val="sr-Cyrl-CS"/>
              </w:rPr>
            </w:pPr>
            <w:r w:rsidRPr="000C4C84">
              <w:rPr>
                <w:lang w:val="sr-Cyrl-CS"/>
              </w:rPr>
              <w:t>written examination</w:t>
            </w:r>
          </w:p>
        </w:tc>
        <w:tc>
          <w:tcPr>
            <w:tcW w:w="1888" w:type="dxa"/>
            <w:shd w:val="clear" w:color="auto" w:fill="auto"/>
            <w:vAlign w:val="center"/>
          </w:tcPr>
          <w:p w:rsidR="003C07E3" w:rsidRPr="005B6C44" w:rsidRDefault="005B6C44" w:rsidP="003C07E3">
            <w:pPr>
              <w:tabs>
                <w:tab w:val="left" w:pos="567"/>
              </w:tabs>
              <w:spacing w:after="60"/>
              <w:rPr>
                <w:b/>
                <w:iCs/>
                <w:lang w:val="en-GB"/>
              </w:rPr>
            </w:pPr>
            <w:r w:rsidRPr="005B6C44">
              <w:rPr>
                <w:b/>
                <w:iCs/>
                <w:lang w:val="en-GB"/>
              </w:rPr>
              <w:t>30</w:t>
            </w:r>
          </w:p>
        </w:tc>
      </w:tr>
      <w:tr w:rsidR="003C07E3" w:rsidRPr="000C4C84" w:rsidTr="00776D09">
        <w:trPr>
          <w:trHeight w:val="227"/>
        </w:trPr>
        <w:tc>
          <w:tcPr>
            <w:tcW w:w="3085" w:type="dxa"/>
            <w:gridSpan w:val="2"/>
            <w:vAlign w:val="center"/>
          </w:tcPr>
          <w:p w:rsidR="003C07E3" w:rsidRPr="000C4C84" w:rsidRDefault="00776D09" w:rsidP="003C07E3">
            <w:pPr>
              <w:tabs>
                <w:tab w:val="left" w:pos="567"/>
              </w:tabs>
              <w:spacing w:after="60"/>
              <w:rPr>
                <w:i/>
                <w:iCs/>
                <w:lang w:val="sr-Latn-RS"/>
              </w:rPr>
            </w:pPr>
            <w:r w:rsidRPr="000C4C84">
              <w:rPr>
                <w:lang w:val="sr-Latn-RS"/>
              </w:rPr>
              <w:t>Seminars/homework</w:t>
            </w:r>
          </w:p>
        </w:tc>
        <w:tc>
          <w:tcPr>
            <w:tcW w:w="2155" w:type="dxa"/>
            <w:gridSpan w:val="2"/>
            <w:vAlign w:val="center"/>
          </w:tcPr>
          <w:p w:rsidR="003C07E3" w:rsidRPr="005B6C44" w:rsidRDefault="005B6C44" w:rsidP="003C07E3">
            <w:pPr>
              <w:tabs>
                <w:tab w:val="left" w:pos="567"/>
              </w:tabs>
              <w:spacing w:after="60"/>
              <w:rPr>
                <w:b/>
                <w:bCs/>
                <w:lang w:val="en-GB"/>
              </w:rPr>
            </w:pPr>
            <w:r>
              <w:rPr>
                <w:b/>
                <w:bCs/>
                <w:lang w:val="en-GB"/>
              </w:rPr>
              <w:t>10</w:t>
            </w: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r w:rsidRPr="000C4C84">
              <w:rPr>
                <w:i/>
                <w:iCs/>
                <w:lang w:val="sr-Cyrl-CS"/>
              </w:rPr>
              <w:t>..........</w:t>
            </w: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776D09">
        <w:trPr>
          <w:trHeight w:val="227"/>
        </w:trPr>
        <w:tc>
          <w:tcPr>
            <w:tcW w:w="3085" w:type="dxa"/>
            <w:gridSpan w:val="2"/>
            <w:vAlign w:val="center"/>
          </w:tcPr>
          <w:p w:rsidR="003C07E3" w:rsidRPr="000C4C84" w:rsidRDefault="00776D09" w:rsidP="00776D09">
            <w:pPr>
              <w:tabs>
                <w:tab w:val="left" w:pos="567"/>
              </w:tabs>
              <w:spacing w:after="60"/>
              <w:rPr>
                <w:lang w:val="sr-Cyrl-CS"/>
              </w:rPr>
            </w:pPr>
            <w:r w:rsidRPr="000C4C84">
              <w:rPr>
                <w:lang w:val="sr-Cyrl-CS"/>
              </w:rPr>
              <w:lastRenderedPageBreak/>
              <w:t>Project</w:t>
            </w:r>
          </w:p>
        </w:tc>
        <w:tc>
          <w:tcPr>
            <w:tcW w:w="2155" w:type="dxa"/>
            <w:gridSpan w:val="2"/>
            <w:vAlign w:val="center"/>
          </w:tcPr>
          <w:p w:rsidR="003C07E3" w:rsidRPr="005B6C44" w:rsidRDefault="005B6C44" w:rsidP="003C07E3">
            <w:pPr>
              <w:tabs>
                <w:tab w:val="left" w:pos="567"/>
              </w:tabs>
              <w:spacing w:after="60"/>
              <w:rPr>
                <w:b/>
                <w:bCs/>
                <w:lang w:val="en-GB"/>
              </w:rPr>
            </w:pPr>
            <w:r>
              <w:rPr>
                <w:b/>
                <w:bCs/>
                <w:lang w:val="en-GB"/>
              </w:rPr>
              <w:t>40</w:t>
            </w: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776D09">
        <w:trPr>
          <w:trHeight w:val="227"/>
        </w:trPr>
        <w:tc>
          <w:tcPr>
            <w:tcW w:w="3085" w:type="dxa"/>
            <w:gridSpan w:val="2"/>
            <w:vAlign w:val="center"/>
          </w:tcPr>
          <w:p w:rsidR="003C07E3" w:rsidRPr="000C4C84" w:rsidRDefault="00776D09" w:rsidP="0066616E">
            <w:pPr>
              <w:tabs>
                <w:tab w:val="left" w:pos="567"/>
              </w:tabs>
              <w:spacing w:after="60"/>
              <w:rPr>
                <w:lang w:val="sr-Latn-RS"/>
              </w:rPr>
            </w:pPr>
            <w:r w:rsidRPr="000C4C84">
              <w:rPr>
                <w:lang w:val="sr-Latn-RS"/>
              </w:rPr>
              <w:t>Other</w:t>
            </w:r>
          </w:p>
        </w:tc>
        <w:tc>
          <w:tcPr>
            <w:tcW w:w="2155" w:type="dxa"/>
            <w:gridSpan w:val="2"/>
            <w:vAlign w:val="center"/>
          </w:tcPr>
          <w:p w:rsidR="003C07E3" w:rsidRPr="000C4C84" w:rsidRDefault="003C07E3" w:rsidP="003C07E3">
            <w:pPr>
              <w:tabs>
                <w:tab w:val="left" w:pos="567"/>
              </w:tabs>
              <w:spacing w:after="60"/>
              <w:rPr>
                <w:b/>
                <w:bCs/>
                <w:lang w:val="sr-Cyrl-CS"/>
              </w:rPr>
            </w:pP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3C07E3">
        <w:trPr>
          <w:trHeight w:val="227"/>
        </w:trPr>
        <w:tc>
          <w:tcPr>
            <w:tcW w:w="9396" w:type="dxa"/>
            <w:gridSpan w:val="7"/>
            <w:vAlign w:val="center"/>
          </w:tcPr>
          <w:p w:rsidR="003C07E3" w:rsidRPr="000C4C84" w:rsidRDefault="00901919" w:rsidP="000C4C84">
            <w:pPr>
              <w:tabs>
                <w:tab w:val="left" w:pos="567"/>
              </w:tabs>
              <w:spacing w:after="60"/>
              <w:jc w:val="center"/>
              <w:rPr>
                <w:b/>
                <w:bCs/>
                <w:lang w:val="sr-Latn-RS"/>
              </w:rPr>
            </w:pPr>
            <w:r w:rsidRPr="000C4C84">
              <w:rPr>
                <w:b/>
                <w:bCs/>
                <w:lang w:val="sr-Cyrl-CS"/>
              </w:rPr>
              <w:t xml:space="preserve">Grading </w:t>
            </w:r>
            <w:r w:rsidRPr="000C4C84">
              <w:rPr>
                <w:b/>
                <w:bCs/>
                <w:lang w:val="sr-Latn-RS"/>
              </w:rPr>
              <w:t>system</w:t>
            </w:r>
          </w:p>
        </w:tc>
      </w:tr>
      <w:tr w:rsidR="0066616E" w:rsidRPr="000C4C84" w:rsidTr="00611EDC">
        <w:trPr>
          <w:trHeight w:val="227"/>
        </w:trPr>
        <w:tc>
          <w:tcPr>
            <w:tcW w:w="3132" w:type="dxa"/>
            <w:gridSpan w:val="3"/>
            <w:vAlign w:val="center"/>
          </w:tcPr>
          <w:p w:rsidR="0066616E" w:rsidRPr="000C4C84" w:rsidRDefault="00E6363C" w:rsidP="0066616E">
            <w:pPr>
              <w:tabs>
                <w:tab w:val="left" w:pos="567"/>
              </w:tabs>
              <w:spacing w:after="60"/>
              <w:jc w:val="center"/>
              <w:rPr>
                <w:b/>
                <w:bCs/>
                <w:lang w:val="sr-Cyrl-CS"/>
              </w:rPr>
            </w:pPr>
            <w:r w:rsidRPr="000C4C84">
              <w:rPr>
                <w:b/>
                <w:lang w:val="en-US"/>
              </w:rPr>
              <w:t>Grade</w:t>
            </w:r>
          </w:p>
        </w:tc>
        <w:tc>
          <w:tcPr>
            <w:tcW w:w="3132" w:type="dxa"/>
            <w:gridSpan w:val="2"/>
            <w:vAlign w:val="center"/>
          </w:tcPr>
          <w:p w:rsidR="0066616E" w:rsidRPr="000C4C84" w:rsidRDefault="002817FB" w:rsidP="0066616E">
            <w:pPr>
              <w:tabs>
                <w:tab w:val="left" w:pos="567"/>
              </w:tabs>
              <w:spacing w:after="60"/>
              <w:jc w:val="center"/>
              <w:rPr>
                <w:b/>
                <w:bCs/>
                <w:lang w:val="sr-Latn-RS"/>
              </w:rPr>
            </w:pPr>
            <w:r w:rsidRPr="000C4C84">
              <w:rPr>
                <w:b/>
                <w:bCs/>
                <w:lang w:val="sr-Latn-RS"/>
              </w:rPr>
              <w:t>No. of points</w:t>
            </w:r>
          </w:p>
        </w:tc>
        <w:tc>
          <w:tcPr>
            <w:tcW w:w="3132" w:type="dxa"/>
            <w:gridSpan w:val="2"/>
            <w:vAlign w:val="center"/>
          </w:tcPr>
          <w:p w:rsidR="0066616E" w:rsidRPr="000C4C84" w:rsidRDefault="00E6363C" w:rsidP="0066616E">
            <w:pPr>
              <w:tabs>
                <w:tab w:val="left" w:pos="567"/>
              </w:tabs>
              <w:spacing w:after="60"/>
              <w:jc w:val="center"/>
              <w:rPr>
                <w:b/>
                <w:bCs/>
                <w:lang w:val="sr-Latn-RS"/>
              </w:rPr>
            </w:pPr>
            <w:r w:rsidRPr="000C4C84">
              <w:rPr>
                <w:b/>
                <w:bCs/>
                <w:lang w:val="sr-Latn-RS"/>
              </w:rPr>
              <w:t>Description</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10</w:t>
            </w:r>
          </w:p>
        </w:tc>
        <w:tc>
          <w:tcPr>
            <w:tcW w:w="3132" w:type="dxa"/>
            <w:gridSpan w:val="2"/>
            <w:vAlign w:val="center"/>
          </w:tcPr>
          <w:p w:rsidR="00B10431" w:rsidRPr="000C4C84" w:rsidRDefault="00B10431" w:rsidP="00B10431">
            <w:pPr>
              <w:tabs>
                <w:tab w:val="left" w:pos="567"/>
              </w:tabs>
              <w:spacing w:after="60"/>
              <w:jc w:val="center"/>
              <w:rPr>
                <w:b/>
                <w:bCs/>
                <w:lang w:val="sr-Cyrl-CS"/>
              </w:rPr>
            </w:pPr>
            <w:r w:rsidRPr="000C4C84">
              <w:rPr>
                <w:b/>
                <w:bCs/>
                <w:lang w:val="sr-Cyrl-CS"/>
              </w:rPr>
              <w:t>....</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Excellent</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9</w:t>
            </w:r>
          </w:p>
        </w:tc>
        <w:tc>
          <w:tcPr>
            <w:tcW w:w="3132" w:type="dxa"/>
            <w:gridSpan w:val="2"/>
          </w:tcPr>
          <w:p w:rsidR="00B10431" w:rsidRPr="000C4C84" w:rsidRDefault="00B10431" w:rsidP="00B10431">
            <w:pPr>
              <w:jc w:val="center"/>
            </w:pPr>
            <w:r w:rsidRPr="000C4C84">
              <w:rPr>
                <w:b/>
                <w:bCs/>
                <w:lang w:val="sr-Cyrl-CS"/>
              </w:rPr>
              <w:t>....</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Exceptionally 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8</w:t>
            </w:r>
          </w:p>
        </w:tc>
        <w:tc>
          <w:tcPr>
            <w:tcW w:w="3132" w:type="dxa"/>
            <w:gridSpan w:val="2"/>
          </w:tcPr>
          <w:p w:rsidR="00B10431" w:rsidRPr="000C4C84" w:rsidRDefault="00B10431" w:rsidP="00B10431">
            <w:pPr>
              <w:jc w:val="center"/>
            </w:pPr>
            <w:r w:rsidRPr="000C4C84">
              <w:rPr>
                <w:b/>
                <w:bCs/>
                <w:lang w:val="sr-Cyrl-CS"/>
              </w:rPr>
              <w:t>....</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Very 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7</w:t>
            </w:r>
          </w:p>
        </w:tc>
        <w:tc>
          <w:tcPr>
            <w:tcW w:w="3132" w:type="dxa"/>
            <w:gridSpan w:val="2"/>
          </w:tcPr>
          <w:p w:rsidR="00B10431" w:rsidRPr="000C4C84" w:rsidRDefault="00B10431" w:rsidP="00B10431">
            <w:pPr>
              <w:jc w:val="center"/>
            </w:pPr>
            <w:r w:rsidRPr="000C4C84">
              <w:rPr>
                <w:b/>
                <w:bCs/>
                <w:lang w:val="sr-Cyrl-CS"/>
              </w:rPr>
              <w:t>....</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6</w:t>
            </w:r>
          </w:p>
        </w:tc>
        <w:tc>
          <w:tcPr>
            <w:tcW w:w="3132" w:type="dxa"/>
            <w:gridSpan w:val="2"/>
          </w:tcPr>
          <w:p w:rsidR="00B10431" w:rsidRPr="000C4C84" w:rsidRDefault="00B10431" w:rsidP="00B10431">
            <w:pPr>
              <w:jc w:val="center"/>
            </w:pPr>
            <w:r w:rsidRPr="000C4C84">
              <w:rPr>
                <w:b/>
                <w:bCs/>
                <w:lang w:val="sr-Cyrl-CS"/>
              </w:rPr>
              <w:t>....</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Passing</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5</w:t>
            </w:r>
          </w:p>
        </w:tc>
        <w:tc>
          <w:tcPr>
            <w:tcW w:w="3132" w:type="dxa"/>
            <w:gridSpan w:val="2"/>
          </w:tcPr>
          <w:p w:rsidR="00B10431" w:rsidRPr="000C4C84" w:rsidRDefault="00B10431" w:rsidP="00B10431">
            <w:pPr>
              <w:jc w:val="center"/>
            </w:pPr>
            <w:r w:rsidRPr="000C4C84">
              <w:rPr>
                <w:b/>
                <w:bCs/>
                <w:lang w:val="sr-Cyrl-CS"/>
              </w:rPr>
              <w:t>....</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Failing</w:t>
            </w:r>
          </w:p>
        </w:tc>
      </w:tr>
    </w:tbl>
    <w:p w:rsidR="003D462B" w:rsidRDefault="005F67E3" w:rsidP="003D462B">
      <w:pPr>
        <w:tabs>
          <w:tab w:val="left" w:pos="567"/>
        </w:tabs>
        <w:spacing w:after="60"/>
        <w:jc w:val="both"/>
        <w:rPr>
          <w:bCs/>
          <w:sz w:val="22"/>
          <w:szCs w:val="22"/>
          <w:lang w:val="sr-Cyrl-CS"/>
        </w:rPr>
      </w:pPr>
      <w:r w:rsidRPr="000C4C84">
        <w:rPr>
          <w:b/>
          <w:bCs/>
          <w:sz w:val="22"/>
          <w:szCs w:val="22"/>
          <w:lang w:val="sr-Latn-RS"/>
        </w:rPr>
        <w:lastRenderedPageBreak/>
        <w:t xml:space="preserve">(Table </w:t>
      </w:r>
      <w:r w:rsidR="003D462B" w:rsidRPr="000C4C84">
        <w:rPr>
          <w:b/>
          <w:bCs/>
          <w:sz w:val="22"/>
          <w:szCs w:val="22"/>
          <w:lang w:val="sr-Cyrl-CS"/>
        </w:rPr>
        <w:t>5.2</w:t>
      </w:r>
      <w:r w:rsidRPr="000C4C84">
        <w:rPr>
          <w:b/>
          <w:bCs/>
          <w:sz w:val="22"/>
          <w:szCs w:val="22"/>
          <w:lang w:val="sr-Latn-RS"/>
        </w:rPr>
        <w:t xml:space="preserve">) </w:t>
      </w:r>
      <w:r w:rsidR="003D462B" w:rsidRPr="000C4C84">
        <w:rPr>
          <w:b/>
          <w:bCs/>
          <w:sz w:val="22"/>
          <w:szCs w:val="22"/>
          <w:lang w:val="sr-Cyrl-CS"/>
        </w:rPr>
        <w:t xml:space="preserve"> </w:t>
      </w:r>
      <w:r w:rsidRPr="000C4C84">
        <w:rPr>
          <w:b/>
          <w:bCs/>
          <w:sz w:val="22"/>
          <w:szCs w:val="22"/>
          <w:lang w:val="en-US"/>
        </w:rPr>
        <w:t>Course unit description</w:t>
      </w:r>
    </w:p>
    <w:sectPr w:rsidR="003D462B" w:rsidSect="009373DF">
      <w:pgSz w:w="12240" w:h="15840"/>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404AF"/>
    <w:multiLevelType w:val="hybridMultilevel"/>
    <w:tmpl w:val="75B04DAE"/>
    <w:lvl w:ilvl="0" w:tplc="37FE8ED2">
      <w:start w:val="1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2B"/>
    <w:rsid w:val="0000769F"/>
    <w:rsid w:val="00013BEA"/>
    <w:rsid w:val="00027CBA"/>
    <w:rsid w:val="000C4C84"/>
    <w:rsid w:val="000F4B6E"/>
    <w:rsid w:val="001203D8"/>
    <w:rsid w:val="00185455"/>
    <w:rsid w:val="001D18F0"/>
    <w:rsid w:val="002817FB"/>
    <w:rsid w:val="002C107E"/>
    <w:rsid w:val="002E2A9E"/>
    <w:rsid w:val="00357C29"/>
    <w:rsid w:val="00392A34"/>
    <w:rsid w:val="00396DA7"/>
    <w:rsid w:val="003C07E3"/>
    <w:rsid w:val="003D462B"/>
    <w:rsid w:val="003E5A92"/>
    <w:rsid w:val="005065F9"/>
    <w:rsid w:val="005317C7"/>
    <w:rsid w:val="00587144"/>
    <w:rsid w:val="005B2DF0"/>
    <w:rsid w:val="005B6C44"/>
    <w:rsid w:val="005F4830"/>
    <w:rsid w:val="005F67E3"/>
    <w:rsid w:val="00614AA7"/>
    <w:rsid w:val="00635A88"/>
    <w:rsid w:val="00635D03"/>
    <w:rsid w:val="0066616E"/>
    <w:rsid w:val="006A314C"/>
    <w:rsid w:val="006C5C04"/>
    <w:rsid w:val="00722DBE"/>
    <w:rsid w:val="007341DF"/>
    <w:rsid w:val="00741D1C"/>
    <w:rsid w:val="00762956"/>
    <w:rsid w:val="00776D09"/>
    <w:rsid w:val="00785E1F"/>
    <w:rsid w:val="008146C1"/>
    <w:rsid w:val="00897716"/>
    <w:rsid w:val="008B1245"/>
    <w:rsid w:val="00901919"/>
    <w:rsid w:val="009245CE"/>
    <w:rsid w:val="009373DF"/>
    <w:rsid w:val="0093781E"/>
    <w:rsid w:val="00953DE4"/>
    <w:rsid w:val="009622A3"/>
    <w:rsid w:val="00973C15"/>
    <w:rsid w:val="00992439"/>
    <w:rsid w:val="009A0549"/>
    <w:rsid w:val="00A5440D"/>
    <w:rsid w:val="00B10431"/>
    <w:rsid w:val="00B57120"/>
    <w:rsid w:val="00C02CF7"/>
    <w:rsid w:val="00C26C2D"/>
    <w:rsid w:val="00C40C94"/>
    <w:rsid w:val="00C8153D"/>
    <w:rsid w:val="00CE2D41"/>
    <w:rsid w:val="00D01F2E"/>
    <w:rsid w:val="00DD37A6"/>
    <w:rsid w:val="00E46B48"/>
    <w:rsid w:val="00E6363C"/>
    <w:rsid w:val="00EC4FC2"/>
    <w:rsid w:val="00F54F6B"/>
    <w:rsid w:val="00F65AAA"/>
    <w:rsid w:val="00FA4EDE"/>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CB295-35F2-4735-BCE2-DE2032D5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lang w:val="sr-Latn-RS" w:eastAsia="sr-Latn-RS"/>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ListParagraph">
    <w:name w:val="List Paragraph"/>
    <w:basedOn w:val="Normal"/>
    <w:uiPriority w:val="34"/>
    <w:qFormat/>
    <w:rsid w:val="009A0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Ivana Cirkovic Miladinovic</cp:lastModifiedBy>
  <cp:revision>6</cp:revision>
  <cp:lastPrinted>2015-03-19T10:33:00Z</cp:lastPrinted>
  <dcterms:created xsi:type="dcterms:W3CDTF">2015-04-22T10:56:00Z</dcterms:created>
  <dcterms:modified xsi:type="dcterms:W3CDTF">2015-05-04T22:32:00Z</dcterms:modified>
</cp:coreProperties>
</file>